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04" w:rsidRPr="00FD0804" w:rsidRDefault="00686373" w:rsidP="00FD0804">
      <w:pPr>
        <w:pStyle w:val="ae"/>
        <w:spacing w:before="0" w:after="0" w:line="360" w:lineRule="auto"/>
        <w:outlineLvl w:val="9"/>
        <w:rPr>
          <w:rFonts w:ascii="Times New Roman" w:eastAsia="方正小标宋_GBK" w:hAnsi="Times New Roman" w:cs="Times New Roman"/>
          <w:b w:val="0"/>
          <w:noProof/>
        </w:rPr>
      </w:pPr>
      <w:r>
        <w:rPr>
          <w:rFonts w:ascii="Times New Roman" w:eastAsia="方正小标宋_GBK" w:hAnsi="Times New Roman" w:cs="Times New Roman" w:hint="eastAsia"/>
          <w:b w:val="0"/>
          <w:noProof/>
        </w:rPr>
        <w:drawing>
          <wp:anchor distT="0" distB="0" distL="114300" distR="114300" simplePos="0" relativeHeight="251658240" behindDoc="0" locked="0" layoutInCell="1" allowOverlap="1">
            <wp:simplePos x="0" y="0"/>
            <wp:positionH relativeFrom="page">
              <wp:posOffset>11569700</wp:posOffset>
            </wp:positionH>
            <wp:positionV relativeFrom="topMargin">
              <wp:posOffset>11607800</wp:posOffset>
            </wp:positionV>
            <wp:extent cx="495300" cy="304800"/>
            <wp:effectExtent l="0" t="0" r="0" b="0"/>
            <wp:wrapNone/>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9"/>
                    <a:stretch>
                      <a:fillRect/>
                    </a:stretch>
                  </pic:blipFill>
                  <pic:spPr>
                    <a:xfrm>
                      <a:off x="0" y="0"/>
                      <a:ext cx="495300" cy="304800"/>
                    </a:xfrm>
                    <a:prstGeom prst="rect">
                      <a:avLst/>
                    </a:prstGeom>
                  </pic:spPr>
                </pic:pic>
              </a:graphicData>
            </a:graphic>
          </wp:anchor>
        </w:drawing>
      </w:r>
      <w:r w:rsidR="00412C26" w:rsidRPr="00FD0804">
        <w:rPr>
          <w:rFonts w:ascii="Times New Roman" w:eastAsia="方正小标宋_GBK" w:hAnsi="Times New Roman" w:cs="Times New Roman"/>
          <w:b w:val="0"/>
          <w:noProof/>
        </w:rPr>
        <w:drawing>
          <wp:anchor distT="0" distB="0" distL="114300" distR="114300" simplePos="0" relativeHeight="251659264" behindDoc="0" locked="0" layoutInCell="1" allowOverlap="1">
            <wp:simplePos x="0" y="0"/>
            <wp:positionH relativeFrom="page">
              <wp:posOffset>11404600</wp:posOffset>
            </wp:positionH>
            <wp:positionV relativeFrom="topMargin">
              <wp:posOffset>10960100</wp:posOffset>
            </wp:positionV>
            <wp:extent cx="482600" cy="3429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0"/>
                    <a:stretch>
                      <a:fillRect/>
                    </a:stretch>
                  </pic:blipFill>
                  <pic:spPr>
                    <a:xfrm>
                      <a:off x="0" y="0"/>
                      <a:ext cx="482600" cy="342900"/>
                    </a:xfrm>
                    <a:prstGeom prst="rect">
                      <a:avLst/>
                    </a:prstGeom>
                  </pic:spPr>
                </pic:pic>
              </a:graphicData>
            </a:graphic>
          </wp:anchor>
        </w:drawing>
      </w:r>
      <w:r w:rsidR="00412C26" w:rsidRPr="00FD0804">
        <w:rPr>
          <w:rFonts w:ascii="Times New Roman" w:eastAsia="方正小标宋_GBK" w:hAnsi="Times New Roman" w:cs="Times New Roman"/>
          <w:b w:val="0"/>
          <w:noProof/>
        </w:rPr>
        <w:drawing>
          <wp:anchor distT="0" distB="0" distL="114300" distR="114300" simplePos="0" relativeHeight="251660288" behindDoc="0" locked="0" layoutInCell="1" allowOverlap="1">
            <wp:simplePos x="0" y="0"/>
            <wp:positionH relativeFrom="page">
              <wp:posOffset>10337800</wp:posOffset>
            </wp:positionH>
            <wp:positionV relativeFrom="topMargin">
              <wp:posOffset>10579100</wp:posOffset>
            </wp:positionV>
            <wp:extent cx="266700" cy="292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66700" cy="292100"/>
                    </a:xfrm>
                    <a:prstGeom prst="rect">
                      <a:avLst/>
                    </a:prstGeom>
                    <a:noFill/>
                  </pic:spPr>
                </pic:pic>
              </a:graphicData>
            </a:graphic>
          </wp:anchor>
        </w:drawing>
      </w:r>
      <w:r>
        <w:rPr>
          <w:rFonts w:ascii="Times New Roman" w:eastAsia="方正小标宋_GBK" w:hAnsi="Times New Roman" w:cs="Times New Roman" w:hint="eastAsia"/>
          <w:b w:val="0"/>
          <w:noProof/>
        </w:rPr>
        <w:t>4</w:t>
      </w:r>
      <w:r w:rsidR="00412C26" w:rsidRPr="00FD0804">
        <w:rPr>
          <w:rFonts w:ascii="Times New Roman" w:eastAsia="方正小标宋_GBK" w:hAnsi="Times New Roman" w:cs="Times New Roman"/>
          <w:b w:val="0"/>
          <w:noProof/>
        </w:rPr>
        <w:t>.</w:t>
      </w:r>
      <w:r>
        <w:rPr>
          <w:rFonts w:ascii="Times New Roman" w:eastAsia="方正小标宋_GBK" w:hAnsi="Times New Roman" w:cs="Times New Roman" w:hint="eastAsia"/>
          <w:b w:val="0"/>
          <w:noProof/>
        </w:rPr>
        <w:t>1</w:t>
      </w:r>
      <w:r w:rsidR="00DD5401">
        <w:rPr>
          <w:rFonts w:ascii="Times New Roman" w:eastAsia="方正小标宋_GBK" w:hAnsi="Times New Roman" w:cs="Times New Roman" w:hint="eastAsia"/>
          <w:b w:val="0"/>
          <w:noProof/>
        </w:rPr>
        <w:t xml:space="preserve"> </w:t>
      </w:r>
      <w:r w:rsidR="00071649" w:rsidRPr="00071649">
        <w:rPr>
          <w:rFonts w:ascii="Times New Roman" w:eastAsia="方正小标宋_GBK" w:hAnsi="Times New Roman" w:cs="Times New Roman" w:hint="eastAsia"/>
          <w:b w:val="0"/>
          <w:noProof/>
        </w:rPr>
        <w:t>地</w:t>
      </w:r>
      <w:r w:rsidRPr="00686373">
        <w:rPr>
          <w:rFonts w:ascii="Times New Roman" w:eastAsia="方正小标宋_GBK" w:hAnsi="Times New Roman" w:cs="Times New Roman"/>
          <w:b w:val="0"/>
          <w:noProof/>
        </w:rPr>
        <w:t>流域内协调发展</w:t>
      </w:r>
    </w:p>
    <w:p w:rsidR="00085DC9" w:rsidRDefault="00412C26" w:rsidP="009F7851">
      <w:pPr>
        <w:spacing w:line="360" w:lineRule="auto"/>
        <w:jc w:val="center"/>
      </w:pPr>
      <w:r>
        <w:rPr>
          <w:noProof/>
        </w:rPr>
        <w:drawing>
          <wp:inline distT="0" distB="0" distL="0" distR="0">
            <wp:extent cx="2072640" cy="389255"/>
            <wp:effectExtent l="0" t="0" r="3810" b="0"/>
            <wp:docPr id="15" name="图片 12">
              <a:extLst xmlns:a="http://schemas.openxmlformats.org/drawingml/2006/main">
                <a:ext uri="{FF2B5EF4-FFF2-40B4-BE49-F238E27FC236}">
                  <a16:creationId xmlns:a16="http://schemas.microsoft.com/office/drawing/2014/main" id="{D9DC336D-1658-9608-BD55-289761E01321}"/>
                </a:ext>
              </a:extLst>
            </wp:docPr>
            <wp:cNvGraphicFramePr/>
            <a:graphic xmlns:a="http://schemas.openxmlformats.org/drawingml/2006/main">
              <a:graphicData uri="http://schemas.openxmlformats.org/drawingml/2006/picture">
                <pic:pic xmlns:pic="http://schemas.openxmlformats.org/drawingml/2006/picture">
                  <pic:nvPicPr>
                    <pic:cNvPr id="15" name="图片 12">
                      <a:extLst>
                        <a:ext uri="{FF2B5EF4-FFF2-40B4-BE49-F238E27FC236}">
                          <a16:creationId xmlns:a16="http://schemas.microsoft.com/office/drawing/2014/main" id="{D9DC336D-1658-9608-BD55-289761E01321}"/>
                        </a:ext>
                      </a:extLst>
                    </pic:cNvPr>
                    <pic:cNvPicPr/>
                  </pic:nvPicPr>
                  <pic:blipFill>
                    <a:blip r:embed="rId12"/>
                    <a:stretch>
                      <a:fillRect/>
                    </a:stretch>
                  </pic:blipFill>
                  <pic:spPr>
                    <a:xfrm>
                      <a:off x="0" y="0"/>
                      <a:ext cx="2072640" cy="389255"/>
                    </a:xfrm>
                    <a:prstGeom prst="rect">
                      <a:avLst/>
                    </a:prstGeom>
                  </pic:spPr>
                </pic:pic>
              </a:graphicData>
            </a:graphic>
          </wp:inline>
        </w:drawing>
      </w:r>
    </w:p>
    <w:p w:rsidR="00686373" w:rsidRPr="00686373" w:rsidRDefault="00412C26" w:rsidP="005229BB">
      <w:pPr>
        <w:tabs>
          <w:tab w:val="left" w:pos="4680"/>
        </w:tabs>
        <w:spacing w:line="360" w:lineRule="auto"/>
        <w:rPr>
          <w:rFonts w:ascii="Times New Roman" w:eastAsia="宋体" w:hAnsi="Times New Roman" w:cs="Times New Roman"/>
          <w:bCs/>
          <w:color w:val="000000" w:themeColor="text1"/>
          <w:szCs w:val="21"/>
        </w:rPr>
      </w:pPr>
      <w:r w:rsidRPr="00686373">
        <w:rPr>
          <w:rFonts w:ascii="Times New Roman" w:eastAsia="黑体" w:hAnsi="Times New Roman" w:cs="Times New Roman"/>
          <w:bCs/>
          <w:color w:val="000000" w:themeColor="text1"/>
          <w:szCs w:val="21"/>
        </w:rPr>
        <w:t>一、流域内部水资源协作开发</w:t>
      </w:r>
    </w:p>
    <w:p w:rsidR="00686373" w:rsidRPr="00686373" w:rsidRDefault="00412C26" w:rsidP="0068637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1</w:t>
      </w:r>
      <w:r w:rsidRPr="00686373">
        <w:rPr>
          <w:rFonts w:ascii="Times New Roman" w:eastAsia="宋体" w:hAnsi="Times New Roman" w:cs="Times New Roman"/>
          <w:bCs/>
          <w:color w:val="000000" w:themeColor="text1"/>
          <w:szCs w:val="21"/>
        </w:rPr>
        <w:t>．</w:t>
      </w:r>
      <w:r w:rsidRPr="00686373">
        <w:rPr>
          <w:rFonts w:ascii="Times New Roman" w:eastAsia="黑体" w:hAnsi="Times New Roman" w:cs="Times New Roman"/>
          <w:bCs/>
          <w:color w:val="000000" w:themeColor="text1"/>
          <w:szCs w:val="21"/>
        </w:rPr>
        <w:t>流域概述</w:t>
      </w:r>
    </w:p>
    <w:p w:rsidR="00686373" w:rsidRPr="00686373" w:rsidRDefault="00412C26" w:rsidP="0068637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(1)</w:t>
      </w:r>
      <w:r w:rsidRPr="00686373">
        <w:rPr>
          <w:rFonts w:ascii="Times New Roman" w:eastAsia="宋体" w:hAnsi="Times New Roman" w:cs="Times New Roman"/>
          <w:bCs/>
          <w:color w:val="000000" w:themeColor="text1"/>
          <w:szCs w:val="21"/>
        </w:rPr>
        <w:t>水系：由河流的干流和各级支流以及连通的湖泊、沼泽构成。</w:t>
      </w:r>
    </w:p>
    <w:p w:rsidR="00686373" w:rsidRPr="00686373" w:rsidRDefault="00412C26" w:rsidP="0068637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(2)</w:t>
      </w:r>
      <w:r w:rsidRPr="00686373">
        <w:rPr>
          <w:rFonts w:ascii="Times New Roman" w:eastAsia="宋体" w:hAnsi="Times New Roman" w:cs="Times New Roman"/>
          <w:bCs/>
          <w:color w:val="000000" w:themeColor="text1"/>
          <w:szCs w:val="21"/>
        </w:rPr>
        <w:t>流域：由分水岭所包围的河流或水系的集水区域。</w:t>
      </w:r>
    </w:p>
    <w:p w:rsidR="00686373" w:rsidRPr="00686373" w:rsidRDefault="00412C26" w:rsidP="0068637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2</w:t>
      </w:r>
      <w:r w:rsidRPr="00686373">
        <w:rPr>
          <w:rFonts w:ascii="Times New Roman" w:eastAsia="宋体" w:hAnsi="Times New Roman" w:cs="Times New Roman"/>
          <w:bCs/>
          <w:color w:val="000000" w:themeColor="text1"/>
          <w:szCs w:val="21"/>
        </w:rPr>
        <w:t>．</w:t>
      </w:r>
      <w:r w:rsidRPr="00686373">
        <w:rPr>
          <w:rFonts w:ascii="Times New Roman" w:eastAsia="黑体" w:hAnsi="Times New Roman" w:cs="Times New Roman"/>
          <w:bCs/>
          <w:color w:val="000000" w:themeColor="text1"/>
          <w:szCs w:val="21"/>
        </w:rPr>
        <w:t>流域特点</w:t>
      </w:r>
    </w:p>
    <w:p w:rsidR="00686373" w:rsidRPr="00686373" w:rsidRDefault="00412C26" w:rsidP="00686373">
      <w:pPr>
        <w:tabs>
          <w:tab w:val="left" w:pos="4680"/>
        </w:tabs>
        <w:spacing w:line="360" w:lineRule="auto"/>
        <w:ind w:firstLineChars="200" w:firstLine="420"/>
        <w:jc w:val="center"/>
        <w:rPr>
          <w:rFonts w:ascii="Times New Roman" w:eastAsia="宋体" w:hAnsi="Times New Roman" w:cs="Times New Roman"/>
          <w:bCs/>
          <w:color w:val="000000" w:themeColor="text1"/>
          <w:szCs w:val="21"/>
        </w:rPr>
      </w:pPr>
      <w:r w:rsidRPr="00686373">
        <w:rPr>
          <w:rFonts w:ascii="Times New Roman" w:eastAsia="宋体-方正超大字符集" w:hAnsi="Times New Roman" w:cs="Times New Roman"/>
          <w:bCs/>
          <w:color w:val="000000" w:themeColor="text1"/>
          <w:szCs w:val="21"/>
        </w:rPr>
        <w:fldChar w:fldCharType="begin"/>
      </w:r>
      <w:r w:rsidRPr="00686373">
        <w:rPr>
          <w:rFonts w:ascii="Times New Roman" w:eastAsia="宋体-方正超大字符集" w:hAnsi="Times New Roman" w:cs="Times New Roman"/>
          <w:bCs/>
          <w:color w:val="000000" w:themeColor="text1"/>
          <w:szCs w:val="21"/>
        </w:rPr>
        <w:instrText>eq \x(\a\al(</w:instrText>
      </w:r>
      <w:r w:rsidRPr="00686373">
        <w:rPr>
          <w:rFonts w:ascii="Times New Roman" w:eastAsia="宋体" w:hAnsi="Times New Roman" w:cs="Times New Roman"/>
          <w:bCs/>
          <w:color w:val="000000" w:themeColor="text1"/>
          <w:szCs w:val="21"/>
        </w:rPr>
        <w:instrText>流域通过水流相互连接和影响，</w:instrText>
      </w:r>
      <w:r w:rsidRPr="00686373">
        <w:rPr>
          <w:rFonts w:ascii="Times New Roman" w:eastAsia="宋体-方正超大字符集" w:hAnsi="Times New Roman" w:cs="Times New Roman"/>
          <w:bCs/>
          <w:color w:val="000000" w:themeColor="text1"/>
          <w:szCs w:val="21"/>
        </w:rPr>
        <w:instrText>,</w:instrText>
      </w:r>
      <w:r w:rsidRPr="00686373">
        <w:rPr>
          <w:rFonts w:ascii="Times New Roman" w:eastAsia="宋体" w:hAnsi="Times New Roman" w:cs="Times New Roman"/>
          <w:bCs/>
          <w:color w:val="000000" w:themeColor="text1"/>
          <w:szCs w:val="21"/>
        </w:rPr>
        <w:instrText>形成完整、独立的自然区域</w:instrText>
      </w:r>
      <w:r w:rsidRPr="00686373">
        <w:rPr>
          <w:rFonts w:ascii="Times New Roman" w:eastAsia="宋体-方正超大字符集" w:hAnsi="Times New Roman" w:cs="Times New Roman"/>
          <w:bCs/>
          <w:color w:val="000000" w:themeColor="text1"/>
          <w:szCs w:val="21"/>
        </w:rPr>
        <w:instrText>))</w:instrText>
      </w:r>
      <w:r w:rsidRPr="00686373">
        <w:rPr>
          <w:rFonts w:ascii="Times New Roman" w:eastAsia="宋体-方正超大字符集" w:hAnsi="Times New Roman" w:cs="Times New Roman"/>
          <w:bCs/>
          <w:color w:val="000000" w:themeColor="text1"/>
          <w:szCs w:val="21"/>
        </w:rPr>
        <w:fldChar w:fldCharType="end"/>
      </w:r>
      <w:r w:rsidRPr="00686373">
        <w:rPr>
          <w:rFonts w:ascii="Times New Roman" w:eastAsia="宋体" w:hAnsi="Times New Roman" w:cs="Times New Roman"/>
          <w:bCs/>
          <w:color w:val="000000" w:themeColor="text1"/>
          <w:szCs w:val="21"/>
        </w:rPr>
        <w:t>→</w:t>
      </w:r>
      <w:r w:rsidRPr="00686373">
        <w:rPr>
          <w:rFonts w:ascii="Times New Roman" w:eastAsia="宋体-方正超大字符集" w:hAnsi="Times New Roman" w:cs="Times New Roman"/>
          <w:bCs/>
          <w:color w:val="000000" w:themeColor="text1"/>
          <w:szCs w:val="21"/>
        </w:rPr>
        <w:fldChar w:fldCharType="begin"/>
      </w:r>
      <w:r w:rsidRPr="00686373">
        <w:rPr>
          <w:rFonts w:ascii="Times New Roman" w:eastAsia="宋体-方正超大字符集" w:hAnsi="Times New Roman" w:cs="Times New Roman"/>
          <w:bCs/>
          <w:color w:val="000000" w:themeColor="text1"/>
          <w:szCs w:val="21"/>
        </w:rPr>
        <w:instrText>eq \x(\a\al(</w:instrText>
      </w:r>
      <w:r w:rsidRPr="00686373">
        <w:rPr>
          <w:rFonts w:ascii="Times New Roman" w:eastAsia="宋体" w:hAnsi="Times New Roman" w:cs="Times New Roman"/>
          <w:bCs/>
          <w:color w:val="000000" w:themeColor="text1"/>
          <w:szCs w:val="21"/>
        </w:rPr>
        <w:instrText>整体性强、</w:instrText>
      </w:r>
      <w:r w:rsidRPr="00686373">
        <w:rPr>
          <w:rFonts w:ascii="Times New Roman" w:eastAsia="宋体-方正超大字符集" w:hAnsi="Times New Roman" w:cs="Times New Roman"/>
          <w:bCs/>
          <w:color w:val="000000" w:themeColor="text1"/>
          <w:szCs w:val="21"/>
        </w:rPr>
        <w:instrText>,</w:instrText>
      </w:r>
      <w:r w:rsidRPr="00686373">
        <w:rPr>
          <w:rFonts w:ascii="Times New Roman" w:eastAsia="宋体" w:hAnsi="Times New Roman" w:cs="Times New Roman"/>
          <w:bCs/>
          <w:color w:val="000000" w:themeColor="text1"/>
          <w:szCs w:val="21"/>
        </w:rPr>
        <w:instrText>关联度高</w:instrText>
      </w:r>
      <w:r w:rsidRPr="00686373">
        <w:rPr>
          <w:rFonts w:ascii="Times New Roman" w:eastAsia="宋体-方正超大字符集" w:hAnsi="Times New Roman" w:cs="Times New Roman"/>
          <w:bCs/>
          <w:color w:val="000000" w:themeColor="text1"/>
          <w:szCs w:val="21"/>
        </w:rPr>
        <w:instrText>))</w:instrText>
      </w:r>
      <w:r w:rsidRPr="00686373">
        <w:rPr>
          <w:rFonts w:ascii="Times New Roman" w:eastAsia="宋体-方正超大字符集" w:hAnsi="Times New Roman" w:cs="Times New Roman"/>
          <w:bCs/>
          <w:color w:val="000000" w:themeColor="text1"/>
          <w:szCs w:val="21"/>
        </w:rPr>
        <w:fldChar w:fldCharType="end"/>
      </w:r>
    </w:p>
    <w:p w:rsidR="00686373" w:rsidRPr="00686373" w:rsidRDefault="00412C26" w:rsidP="0068637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3</w:t>
      </w:r>
      <w:r w:rsidRPr="00686373">
        <w:rPr>
          <w:rFonts w:ascii="Times New Roman" w:eastAsia="宋体" w:hAnsi="Times New Roman" w:cs="Times New Roman"/>
          <w:bCs/>
          <w:color w:val="000000" w:themeColor="text1"/>
          <w:szCs w:val="21"/>
        </w:rPr>
        <w:t>．</w:t>
      </w:r>
      <w:r w:rsidRPr="00686373">
        <w:rPr>
          <w:rFonts w:ascii="Times New Roman" w:eastAsia="黑体" w:hAnsi="Times New Roman" w:cs="Times New Roman"/>
          <w:bCs/>
          <w:color w:val="000000" w:themeColor="text1"/>
          <w:szCs w:val="21"/>
        </w:rPr>
        <w:t>水资源协作开发</w:t>
      </w:r>
    </w:p>
    <w:p w:rsidR="00686373" w:rsidRPr="00686373" w:rsidRDefault="00412C26" w:rsidP="0068637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(1)</w:t>
      </w:r>
      <w:r w:rsidRPr="00686373">
        <w:rPr>
          <w:rFonts w:ascii="Times New Roman" w:eastAsia="宋体" w:hAnsi="Times New Roman" w:cs="Times New Roman"/>
          <w:bCs/>
          <w:color w:val="000000" w:themeColor="text1"/>
          <w:szCs w:val="21"/>
        </w:rPr>
        <w:t>流域内水资源的功能：农业灌溉、淡水养殖、提供工业用水和生活用水、发展航运、水能发电、生态保护、旅游等多种功能。修建大坝、水电站、船闸等水利工程。具体利用方式如下：</w:t>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217"/>
      </w:tblGrid>
      <w:tr w:rsidR="009B2530" w:rsidTr="003A4435">
        <w:trPr>
          <w:jc w:val="center"/>
        </w:trPr>
        <w:tc>
          <w:tcPr>
            <w:tcW w:w="459"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供水</w:t>
            </w:r>
          </w:p>
        </w:tc>
        <w:tc>
          <w:tcPr>
            <w:tcW w:w="4541"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建坝蓄水，保证农田常年灌溉水源和工业生产、居民生活用水</w:t>
            </w:r>
          </w:p>
        </w:tc>
      </w:tr>
      <w:tr w:rsidR="009B2530" w:rsidTr="003A4435">
        <w:trPr>
          <w:jc w:val="center"/>
        </w:trPr>
        <w:tc>
          <w:tcPr>
            <w:tcW w:w="459"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养殖</w:t>
            </w:r>
          </w:p>
        </w:tc>
        <w:tc>
          <w:tcPr>
            <w:tcW w:w="4541"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库区发展水产业，增加经济收入</w:t>
            </w:r>
          </w:p>
        </w:tc>
      </w:tr>
      <w:tr w:rsidR="009B2530" w:rsidTr="003A4435">
        <w:trPr>
          <w:jc w:val="center"/>
        </w:trPr>
        <w:tc>
          <w:tcPr>
            <w:tcW w:w="459"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防洪</w:t>
            </w:r>
          </w:p>
        </w:tc>
        <w:tc>
          <w:tcPr>
            <w:tcW w:w="4541"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湖泊、水库有效调节和稳定河流流量</w:t>
            </w:r>
          </w:p>
        </w:tc>
      </w:tr>
      <w:tr w:rsidR="009B2530" w:rsidTr="003A4435">
        <w:trPr>
          <w:jc w:val="center"/>
        </w:trPr>
        <w:tc>
          <w:tcPr>
            <w:tcW w:w="459"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发电</w:t>
            </w:r>
          </w:p>
        </w:tc>
        <w:tc>
          <w:tcPr>
            <w:tcW w:w="4541"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开发水能，促进流域高能耗工业发展</w:t>
            </w:r>
          </w:p>
        </w:tc>
      </w:tr>
      <w:tr w:rsidR="009B2530" w:rsidTr="003A4435">
        <w:trPr>
          <w:jc w:val="center"/>
        </w:trPr>
        <w:tc>
          <w:tcPr>
            <w:tcW w:w="459"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航运</w:t>
            </w:r>
          </w:p>
        </w:tc>
        <w:tc>
          <w:tcPr>
            <w:tcW w:w="4541"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修水库</w:t>
            </w:r>
            <w:r w:rsidRPr="00686373">
              <w:rPr>
                <w:rFonts w:ascii="Times New Roman" w:eastAsia="宋体" w:hAnsi="Times New Roman" w:cs="Times New Roman"/>
                <w:bCs/>
                <w:color w:val="000000" w:themeColor="text1"/>
                <w:szCs w:val="21"/>
              </w:rPr>
              <w:t>(</w:t>
            </w:r>
            <w:r w:rsidRPr="00686373">
              <w:rPr>
                <w:rFonts w:ascii="Times New Roman" w:eastAsia="宋体" w:hAnsi="Times New Roman" w:cs="Times New Roman"/>
                <w:bCs/>
                <w:color w:val="000000" w:themeColor="text1"/>
                <w:szCs w:val="21"/>
              </w:rPr>
              <w:t>保持水位平稳</w:t>
            </w:r>
            <w:r w:rsidRPr="00686373">
              <w:rPr>
                <w:rFonts w:ascii="Times New Roman" w:eastAsia="宋体" w:hAnsi="Times New Roman" w:cs="Times New Roman"/>
                <w:bCs/>
                <w:color w:val="000000" w:themeColor="text1"/>
                <w:szCs w:val="21"/>
              </w:rPr>
              <w:t>)</w:t>
            </w:r>
            <w:r w:rsidRPr="00686373">
              <w:rPr>
                <w:rFonts w:ascii="Times New Roman" w:eastAsia="宋体" w:hAnsi="Times New Roman" w:cs="Times New Roman"/>
                <w:bCs/>
                <w:color w:val="000000" w:themeColor="text1"/>
                <w:szCs w:val="21"/>
              </w:rPr>
              <w:t>、挖运河，增加通航里程和效益</w:t>
            </w:r>
          </w:p>
        </w:tc>
      </w:tr>
      <w:tr w:rsidR="009B2530" w:rsidTr="003A4435">
        <w:trPr>
          <w:jc w:val="center"/>
        </w:trPr>
        <w:tc>
          <w:tcPr>
            <w:tcW w:w="459"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旅游</w:t>
            </w:r>
          </w:p>
        </w:tc>
        <w:tc>
          <w:tcPr>
            <w:tcW w:w="4541" w:type="pct"/>
            <w:shd w:val="clear" w:color="auto" w:fill="auto"/>
            <w:vAlign w:val="center"/>
          </w:tcPr>
          <w:p w:rsidR="00686373" w:rsidRPr="00686373" w:rsidRDefault="00412C26" w:rsidP="00686373">
            <w:pPr>
              <w:tabs>
                <w:tab w:val="left" w:pos="4680"/>
              </w:tabs>
              <w:spacing w:line="360" w:lineRule="auto"/>
              <w:jc w:val="center"/>
              <w:rPr>
                <w:rFonts w:ascii="Times New Roman" w:eastAsia="宋体" w:hAnsi="Times New Roman" w:cs="Times New Roman"/>
                <w:bCs/>
                <w:color w:val="000000" w:themeColor="text1"/>
                <w:szCs w:val="21"/>
              </w:rPr>
            </w:pPr>
            <w:r w:rsidRPr="00686373">
              <w:rPr>
                <w:rFonts w:ascii="Times New Roman" w:eastAsia="宋体" w:hAnsi="Times New Roman" w:cs="Times New Roman"/>
                <w:bCs/>
                <w:color w:val="000000" w:themeColor="text1"/>
                <w:szCs w:val="21"/>
              </w:rPr>
              <w:t>建立风景旅游区，带动第三产业</w:t>
            </w:r>
            <w:r w:rsidRPr="00686373">
              <w:rPr>
                <w:rFonts w:ascii="Times New Roman" w:eastAsia="宋体" w:hAnsi="Times New Roman" w:cs="Times New Roman"/>
                <w:bCs/>
                <w:color w:val="000000" w:themeColor="text1"/>
                <w:szCs w:val="21"/>
              </w:rPr>
              <w:t>(</w:t>
            </w:r>
            <w:r w:rsidRPr="00686373">
              <w:rPr>
                <w:rFonts w:ascii="Times New Roman" w:eastAsia="宋体" w:hAnsi="Times New Roman" w:cs="Times New Roman"/>
                <w:bCs/>
                <w:color w:val="000000" w:themeColor="text1"/>
                <w:szCs w:val="21"/>
              </w:rPr>
              <w:t>游船制造业和经营业</w:t>
            </w:r>
            <w:r w:rsidRPr="00686373">
              <w:rPr>
                <w:rFonts w:ascii="Times New Roman" w:eastAsia="宋体" w:hAnsi="Times New Roman" w:cs="Times New Roman"/>
                <w:bCs/>
                <w:color w:val="000000" w:themeColor="text1"/>
                <w:szCs w:val="21"/>
              </w:rPr>
              <w:t>)</w:t>
            </w:r>
            <w:r w:rsidRPr="00686373">
              <w:rPr>
                <w:rFonts w:ascii="Times New Roman" w:eastAsia="宋体" w:hAnsi="Times New Roman" w:cs="Times New Roman"/>
                <w:bCs/>
                <w:color w:val="000000" w:themeColor="text1"/>
                <w:szCs w:val="21"/>
              </w:rPr>
              <w:t>发展</w:t>
            </w:r>
          </w:p>
        </w:tc>
      </w:tr>
    </w:tbl>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w:t>
      </w:r>
      <w:r w:rsidRPr="005229BB">
        <w:rPr>
          <w:rFonts w:ascii="Times New Roman" w:eastAsia="宋体" w:hAnsi="Times New Roman" w:cs="Times New Roman" w:hint="eastAsia"/>
          <w:bCs/>
          <w:color w:val="000000" w:themeColor="text1"/>
          <w:szCs w:val="21"/>
        </w:rPr>
        <w:t>2</w:t>
      </w:r>
      <w:r w:rsidRPr="00371483">
        <w:rPr>
          <w:rFonts w:ascii="Times New Roman" w:eastAsia="宋体" w:hAnsi="Times New Roman" w:cs="Times New Roman"/>
          <w:bCs/>
          <w:color w:val="000000" w:themeColor="text1"/>
          <w:szCs w:val="21"/>
        </w:rPr>
        <w:t>)</w:t>
      </w:r>
      <w:r w:rsidRPr="00371483">
        <w:rPr>
          <w:rFonts w:ascii="Times New Roman" w:eastAsia="宋体" w:hAnsi="Times New Roman" w:cs="Times New Roman"/>
          <w:bCs/>
          <w:color w:val="000000" w:themeColor="text1"/>
          <w:szCs w:val="21"/>
        </w:rPr>
        <w:t>协作开发的必要性</w:t>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宋体" w:eastAsia="宋体" w:hAnsi="宋体" w:cs="宋体" w:hint="eastAsia"/>
          <w:bCs/>
          <w:color w:val="000000" w:themeColor="text1"/>
          <w:szCs w:val="21"/>
        </w:rPr>
        <w:t>①</w:t>
      </w:r>
      <w:r w:rsidRPr="00371483">
        <w:rPr>
          <w:rFonts w:ascii="Times New Roman" w:eastAsia="宋体" w:hAnsi="Times New Roman" w:cs="Times New Roman"/>
          <w:bCs/>
          <w:color w:val="000000" w:themeColor="text1"/>
          <w:szCs w:val="21"/>
        </w:rPr>
        <w:t>不同的利益主体对于水资源开发利用的需求不同，导致地区之间、上下游之间、工农业之间、城乡之间在水资源利用、水质保护中出现利益冲突。</w:t>
      </w:r>
    </w:p>
    <w:p w:rsidR="00371483" w:rsidRPr="005229BB" w:rsidRDefault="00412C26" w:rsidP="00371483">
      <w:pPr>
        <w:widowControl/>
        <w:tabs>
          <w:tab w:val="left" w:pos="4680"/>
        </w:tabs>
        <w:spacing w:line="360" w:lineRule="auto"/>
        <w:ind w:firstLineChars="200" w:firstLine="420"/>
        <w:jc w:val="left"/>
        <w:rPr>
          <w:rFonts w:ascii="Times New Roman" w:eastAsia="宋体" w:hAnsi="Times New Roman" w:cs="Times New Roman"/>
          <w:bCs/>
          <w:color w:val="000000" w:themeColor="text1"/>
          <w:szCs w:val="21"/>
        </w:rPr>
      </w:pPr>
      <w:r w:rsidRPr="005229BB">
        <w:rPr>
          <w:rFonts w:ascii="宋体" w:eastAsia="宋体" w:hAnsi="宋体" w:cs="宋体" w:hint="eastAsia"/>
          <w:bCs/>
          <w:color w:val="000000" w:themeColor="text1"/>
          <w:szCs w:val="21"/>
        </w:rPr>
        <w:t>②</w:t>
      </w:r>
      <w:r w:rsidRPr="005229BB">
        <w:rPr>
          <w:rFonts w:ascii="Times New Roman" w:eastAsia="宋体" w:hAnsi="Times New Roman" w:cs="Times New Roman"/>
          <w:bCs/>
          <w:color w:val="000000" w:themeColor="text1"/>
          <w:szCs w:val="21"/>
        </w:rPr>
        <w:t>流域的整体性强、关联度高的特点，需要以流域为单元进行统筹管理。</w:t>
      </w:r>
    </w:p>
    <w:p w:rsidR="00371483" w:rsidRPr="005229BB" w:rsidRDefault="00412C26" w:rsidP="00371483">
      <w:pPr>
        <w:pStyle w:val="ac"/>
        <w:tabs>
          <w:tab w:val="left" w:pos="4680"/>
        </w:tabs>
        <w:spacing w:line="360" w:lineRule="auto"/>
        <w:ind w:firstLineChars="200" w:firstLine="420"/>
        <w:rPr>
          <w:rFonts w:ascii="Times New Roman" w:hAnsi="Times New Roman" w:cs="Times New Roman"/>
          <w:bCs/>
          <w:color w:val="000000" w:themeColor="text1"/>
        </w:rPr>
      </w:pPr>
      <w:r w:rsidRPr="005229BB">
        <w:rPr>
          <w:rFonts w:ascii="Times New Roman" w:hAnsi="Times New Roman" w:cs="Times New Roman"/>
          <w:bCs/>
          <w:color w:val="000000" w:themeColor="text1"/>
        </w:rPr>
        <w:t>4</w:t>
      </w:r>
      <w:r w:rsidRPr="005229BB">
        <w:rPr>
          <w:rFonts w:ascii="Times New Roman" w:hAnsi="Times New Roman" w:cs="Times New Roman"/>
          <w:bCs/>
          <w:color w:val="000000" w:themeColor="text1"/>
        </w:rPr>
        <w:t>．</w:t>
      </w:r>
      <w:r w:rsidRPr="005229BB">
        <w:rPr>
          <w:rFonts w:ascii="Times New Roman" w:eastAsia="黑体" w:hAnsi="Times New Roman" w:cs="Times New Roman"/>
          <w:bCs/>
          <w:color w:val="000000" w:themeColor="text1"/>
        </w:rPr>
        <w:t>协作开发的措施</w:t>
      </w:r>
    </w:p>
    <w:p w:rsidR="00371483" w:rsidRPr="005229BB" w:rsidRDefault="00412C26" w:rsidP="00371483">
      <w:pPr>
        <w:pStyle w:val="ac"/>
        <w:tabs>
          <w:tab w:val="left" w:pos="4680"/>
        </w:tabs>
        <w:spacing w:line="360" w:lineRule="auto"/>
        <w:ind w:firstLineChars="200" w:firstLine="420"/>
        <w:rPr>
          <w:rFonts w:ascii="Times New Roman" w:hAnsi="Times New Roman" w:cs="Times New Roman"/>
          <w:bCs/>
          <w:color w:val="000000" w:themeColor="text1"/>
        </w:rPr>
      </w:pPr>
      <w:r w:rsidRPr="005229BB">
        <w:rPr>
          <w:rFonts w:ascii="Times New Roman" w:hAnsi="Times New Roman" w:cs="Times New Roman"/>
          <w:bCs/>
          <w:color w:val="000000" w:themeColor="text1"/>
        </w:rPr>
        <w:t>综合运用工程技术措施和行政、法律、市场等手段，对流域进行统筹管理，分担义务、分享权利、协调行为，为流域内各区域提供公平的共同发展的机会。</w:t>
      </w:r>
    </w:p>
    <w:p w:rsidR="00371483" w:rsidRPr="005229BB" w:rsidRDefault="00412C26" w:rsidP="005229BB">
      <w:pPr>
        <w:pStyle w:val="ac"/>
        <w:tabs>
          <w:tab w:val="left" w:pos="4680"/>
        </w:tabs>
        <w:spacing w:line="360" w:lineRule="auto"/>
        <w:rPr>
          <w:rFonts w:ascii="Times New Roman" w:hAnsi="Times New Roman" w:cs="Times New Roman"/>
          <w:bCs/>
          <w:color w:val="000000" w:themeColor="text1"/>
        </w:rPr>
      </w:pPr>
      <w:r w:rsidRPr="005229BB">
        <w:rPr>
          <w:rFonts w:ascii="Times New Roman" w:eastAsia="黑体" w:hAnsi="Times New Roman" w:cs="Times New Roman"/>
          <w:bCs/>
          <w:color w:val="000000" w:themeColor="text1"/>
        </w:rPr>
        <w:t>二、黄河的调沙减淤</w:t>
      </w:r>
    </w:p>
    <w:p w:rsidR="00371483" w:rsidRPr="005229BB" w:rsidRDefault="00412C26" w:rsidP="00371483">
      <w:pPr>
        <w:pStyle w:val="ac"/>
        <w:tabs>
          <w:tab w:val="left" w:pos="4680"/>
        </w:tabs>
        <w:spacing w:line="360" w:lineRule="auto"/>
        <w:ind w:firstLineChars="200" w:firstLine="420"/>
        <w:rPr>
          <w:rFonts w:ascii="Times New Roman" w:hAnsi="Times New Roman" w:cs="Times New Roman"/>
          <w:bCs/>
          <w:color w:val="000000" w:themeColor="text1"/>
        </w:rPr>
      </w:pPr>
      <w:r w:rsidRPr="005229BB">
        <w:rPr>
          <w:rFonts w:ascii="Times New Roman" w:hAnsi="Times New Roman" w:cs="Times New Roman"/>
          <w:bCs/>
          <w:color w:val="000000" w:themeColor="text1"/>
        </w:rPr>
        <w:t>1</w:t>
      </w:r>
      <w:r w:rsidRPr="005229BB">
        <w:rPr>
          <w:rFonts w:ascii="Times New Roman" w:hAnsi="Times New Roman" w:cs="Times New Roman"/>
          <w:bCs/>
          <w:color w:val="000000" w:themeColor="text1"/>
        </w:rPr>
        <w:t>．</w:t>
      </w:r>
      <w:r w:rsidRPr="005229BB">
        <w:rPr>
          <w:rFonts w:ascii="Times New Roman" w:eastAsia="黑体" w:hAnsi="Times New Roman" w:cs="Times New Roman"/>
          <w:bCs/>
          <w:color w:val="000000" w:themeColor="text1"/>
        </w:rPr>
        <w:t>实施背景</w:t>
      </w:r>
    </w:p>
    <w:p w:rsidR="00371483" w:rsidRPr="005229BB" w:rsidRDefault="00412C26" w:rsidP="00371483">
      <w:pPr>
        <w:pStyle w:val="ac"/>
        <w:tabs>
          <w:tab w:val="left" w:pos="4680"/>
        </w:tabs>
        <w:spacing w:line="360" w:lineRule="auto"/>
        <w:ind w:firstLineChars="200" w:firstLine="420"/>
        <w:rPr>
          <w:rFonts w:ascii="Times New Roman" w:hAnsi="Times New Roman" w:cs="Times New Roman"/>
          <w:bCs/>
          <w:color w:val="000000" w:themeColor="text1"/>
        </w:rPr>
      </w:pPr>
      <w:r w:rsidRPr="005229BB">
        <w:rPr>
          <w:rFonts w:ascii="Times New Roman" w:hAnsi="Times New Roman" w:cs="Times New Roman"/>
          <w:bCs/>
          <w:color w:val="000000" w:themeColor="text1"/>
        </w:rPr>
        <w:t>(1)</w:t>
      </w:r>
      <w:r w:rsidRPr="005229BB">
        <w:rPr>
          <w:rFonts w:ascii="Times New Roman" w:hAnsi="Times New Roman" w:cs="Times New Roman"/>
          <w:bCs/>
          <w:color w:val="000000" w:themeColor="text1"/>
        </w:rPr>
        <w:t>河流特征：河流含沙量大。</w:t>
      </w:r>
    </w:p>
    <w:p w:rsidR="00371483" w:rsidRPr="005229BB" w:rsidRDefault="00412C26" w:rsidP="00371483">
      <w:pPr>
        <w:pStyle w:val="ac"/>
        <w:tabs>
          <w:tab w:val="left" w:pos="4680"/>
        </w:tabs>
        <w:spacing w:line="360" w:lineRule="auto"/>
        <w:ind w:firstLineChars="200" w:firstLine="420"/>
        <w:rPr>
          <w:rFonts w:ascii="Times New Roman" w:hAnsi="Times New Roman" w:cs="Times New Roman"/>
          <w:bCs/>
          <w:color w:val="000000" w:themeColor="text1"/>
        </w:rPr>
      </w:pPr>
      <w:r w:rsidRPr="005229BB">
        <w:rPr>
          <w:rFonts w:ascii="Times New Roman" w:hAnsi="Times New Roman" w:cs="Times New Roman"/>
          <w:bCs/>
          <w:color w:val="000000" w:themeColor="text1"/>
        </w:rPr>
        <w:lastRenderedPageBreak/>
        <w:t>(2)</w:t>
      </w:r>
      <w:r w:rsidRPr="005229BB">
        <w:rPr>
          <w:rFonts w:ascii="Times New Roman" w:hAnsi="Times New Roman" w:cs="Times New Roman"/>
          <w:bCs/>
          <w:color w:val="000000" w:themeColor="text1"/>
        </w:rPr>
        <w:t>存在问题</w:t>
      </w:r>
    </w:p>
    <w:p w:rsidR="00962E09" w:rsidRPr="00962E09" w:rsidRDefault="00412C26" w:rsidP="00962E09">
      <w:pPr>
        <w:tabs>
          <w:tab w:val="left" w:pos="4680"/>
        </w:tabs>
        <w:spacing w:line="360" w:lineRule="auto"/>
        <w:ind w:firstLineChars="200" w:firstLine="420"/>
        <w:rPr>
          <w:rFonts w:ascii="Times New Roman" w:eastAsia="宋体" w:hAnsi="Times New Roman" w:cs="Times New Roman"/>
          <w:bCs/>
          <w:color w:val="000000" w:themeColor="text1"/>
          <w:szCs w:val="21"/>
        </w:rPr>
      </w:pPr>
      <w:r w:rsidRPr="00962E09">
        <w:rPr>
          <w:rFonts w:ascii="宋体" w:eastAsia="宋体" w:hAnsi="宋体" w:cs="宋体" w:hint="eastAsia"/>
          <w:bCs/>
          <w:color w:val="000000" w:themeColor="text1"/>
          <w:szCs w:val="21"/>
        </w:rPr>
        <w:t>①</w:t>
      </w:r>
      <w:r w:rsidRPr="00962E09">
        <w:rPr>
          <w:rFonts w:ascii="Times New Roman" w:eastAsia="宋体" w:hAnsi="Times New Roman" w:cs="Times New Roman"/>
          <w:bCs/>
          <w:color w:val="000000" w:themeColor="text1"/>
          <w:szCs w:val="21"/>
        </w:rPr>
        <w:t>黄土高原：水土流失严重，导致黄河挟带泥沙数量之多，居世界大河首位。</w:t>
      </w:r>
    </w:p>
    <w:p w:rsidR="00962E09" w:rsidRPr="00962E09" w:rsidRDefault="00412C26" w:rsidP="00962E09">
      <w:pPr>
        <w:tabs>
          <w:tab w:val="left" w:pos="4680"/>
        </w:tabs>
        <w:spacing w:line="360" w:lineRule="auto"/>
        <w:ind w:firstLineChars="200" w:firstLine="420"/>
        <w:rPr>
          <w:rFonts w:ascii="Times New Roman" w:eastAsia="宋体" w:hAnsi="Times New Roman" w:cs="Times New Roman"/>
          <w:bCs/>
          <w:color w:val="000000" w:themeColor="text1"/>
          <w:szCs w:val="21"/>
        </w:rPr>
      </w:pPr>
      <w:r w:rsidRPr="00962E09">
        <w:rPr>
          <w:rFonts w:ascii="宋体" w:eastAsia="宋体" w:hAnsi="宋体" w:cs="宋体" w:hint="eastAsia"/>
          <w:bCs/>
          <w:color w:val="000000" w:themeColor="text1"/>
          <w:szCs w:val="21"/>
        </w:rPr>
        <w:t>②</w:t>
      </w:r>
      <w:r w:rsidRPr="00962E09">
        <w:rPr>
          <w:rFonts w:ascii="Times New Roman" w:eastAsia="宋体" w:hAnsi="Times New Roman" w:cs="Times New Roman"/>
          <w:bCs/>
          <w:color w:val="000000" w:themeColor="text1"/>
          <w:szCs w:val="21"/>
        </w:rPr>
        <w:t>黄河下游：流经华北平原，坡度变小，流速缓慢，泥沙沉积使下游河床不断抬高。</w:t>
      </w:r>
    </w:p>
    <w:p w:rsidR="00371483" w:rsidRPr="005229BB" w:rsidRDefault="00412C26" w:rsidP="00371483">
      <w:pPr>
        <w:pStyle w:val="ac"/>
        <w:tabs>
          <w:tab w:val="left" w:pos="4680"/>
        </w:tabs>
        <w:spacing w:line="360" w:lineRule="auto"/>
        <w:ind w:firstLineChars="200" w:firstLine="420"/>
        <w:rPr>
          <w:rFonts w:ascii="Times New Roman" w:hAnsi="Times New Roman" w:cs="Times New Roman"/>
          <w:bCs/>
          <w:color w:val="000000" w:themeColor="text1"/>
        </w:rPr>
      </w:pPr>
      <w:r w:rsidRPr="005229BB">
        <w:rPr>
          <w:rFonts w:ascii="Times New Roman" w:hAnsi="Times New Roman" w:cs="Times New Roman"/>
          <w:bCs/>
          <w:color w:val="000000" w:themeColor="text1"/>
        </w:rPr>
        <w:t>2</w:t>
      </w:r>
      <w:r w:rsidRPr="005229BB">
        <w:rPr>
          <w:rFonts w:ascii="Times New Roman" w:hAnsi="Times New Roman" w:cs="Times New Roman"/>
          <w:bCs/>
          <w:color w:val="000000" w:themeColor="text1"/>
        </w:rPr>
        <w:t>．</w:t>
      </w:r>
      <w:r w:rsidRPr="005229BB">
        <w:rPr>
          <w:rFonts w:ascii="Times New Roman" w:eastAsia="黑体" w:hAnsi="Times New Roman" w:cs="Times New Roman"/>
          <w:bCs/>
          <w:color w:val="000000" w:themeColor="text1"/>
        </w:rPr>
        <w:t>目标</w:t>
      </w:r>
      <w:r w:rsidRPr="005229BB">
        <w:rPr>
          <w:rFonts w:ascii="Times New Roman" w:eastAsia="宋体-方正超大字符集" w:hAnsi="Times New Roman" w:cs="Times New Roman"/>
          <w:bCs/>
          <w:color w:val="000000" w:themeColor="text1"/>
        </w:rPr>
        <w:fldChar w:fldCharType="begin"/>
      </w:r>
      <w:r w:rsidRPr="005229BB">
        <w:rPr>
          <w:rFonts w:ascii="Times New Roman" w:eastAsia="宋体-方正超大字符集" w:hAnsi="Times New Roman" w:cs="Times New Roman"/>
          <w:bCs/>
          <w:color w:val="000000" w:themeColor="text1"/>
        </w:rPr>
        <w:instrText>eq \</w:instrText>
      </w:r>
      <w:r w:rsidRPr="005229BB">
        <w:rPr>
          <w:rFonts w:ascii="Times New Roman" w:hAnsi="Times New Roman" w:cs="Times New Roman"/>
          <w:bCs/>
          <w:color w:val="000000" w:themeColor="text1"/>
        </w:rPr>
        <w:instrText>b\lc\{\rc\ (\a\vs4\al\co1(</w:instrText>
      </w:r>
      <w:r w:rsidRPr="005229BB">
        <w:rPr>
          <w:rFonts w:ascii="Times New Roman" w:hAnsi="Times New Roman" w:cs="Times New Roman"/>
          <w:bCs/>
          <w:color w:val="000000" w:themeColor="text1"/>
        </w:rPr>
        <w:instrText>侵蚀区</w:instrText>
      </w:r>
      <w:r w:rsidRPr="005229BB">
        <w:rPr>
          <w:rFonts w:ascii="Times New Roman" w:hAnsi="Times New Roman" w:cs="Times New Roman"/>
          <w:bCs/>
          <w:color w:val="000000" w:themeColor="text1"/>
        </w:rPr>
        <w:instrText>——</w:instrText>
      </w:r>
      <w:r w:rsidRPr="005229BB">
        <w:rPr>
          <w:rFonts w:ascii="Times New Roman" w:hAnsi="Times New Roman" w:cs="Times New Roman"/>
          <w:bCs/>
          <w:color w:val="000000" w:themeColor="text1"/>
        </w:rPr>
        <w:instrText>减少入河泥沙量</w:instrText>
      </w:r>
      <w:r w:rsidRPr="005229BB">
        <w:rPr>
          <w:rFonts w:ascii="Times New Roman" w:hAnsi="Times New Roman" w:cs="Times New Roman"/>
          <w:bCs/>
          <w:color w:val="000000" w:themeColor="text1"/>
        </w:rPr>
        <w:instrText>,</w:instrText>
      </w:r>
      <w:r w:rsidRPr="005229BB">
        <w:rPr>
          <w:rFonts w:ascii="Times New Roman" w:hAnsi="Times New Roman" w:cs="Times New Roman"/>
          <w:bCs/>
          <w:color w:val="000000" w:themeColor="text1"/>
        </w:rPr>
        <w:instrText>堆积区</w:instrText>
      </w:r>
      <w:r w:rsidRPr="005229BB">
        <w:rPr>
          <w:rFonts w:ascii="Times New Roman" w:hAnsi="Times New Roman" w:cs="Times New Roman"/>
          <w:bCs/>
          <w:color w:val="000000" w:themeColor="text1"/>
        </w:rPr>
        <w:instrText>——</w:instrText>
      </w:r>
      <w:r w:rsidRPr="005229BB">
        <w:rPr>
          <w:rFonts w:ascii="Times New Roman" w:hAnsi="Times New Roman" w:cs="Times New Roman"/>
          <w:bCs/>
          <w:color w:val="000000" w:themeColor="text1"/>
        </w:rPr>
        <w:instrText>减少河道淤积</w:instrText>
      </w:r>
      <w:r w:rsidRPr="005229BB">
        <w:rPr>
          <w:rFonts w:ascii="Times New Roman" w:hAnsi="Times New Roman" w:cs="Times New Roman"/>
          <w:bCs/>
          <w:color w:val="000000" w:themeColor="text1"/>
        </w:rPr>
        <w:instrText>))</w:instrText>
      </w:r>
      <w:r w:rsidRPr="005229BB">
        <w:rPr>
          <w:rFonts w:ascii="Times New Roman" w:eastAsia="宋体-方正超大字符集" w:hAnsi="Times New Roman" w:cs="Times New Roman"/>
          <w:bCs/>
          <w:color w:val="000000" w:themeColor="text1"/>
        </w:rPr>
        <w:fldChar w:fldCharType="end"/>
      </w:r>
    </w:p>
    <w:p w:rsidR="00371483" w:rsidRPr="005229BB" w:rsidRDefault="00412C26" w:rsidP="00371483">
      <w:pPr>
        <w:pStyle w:val="ac"/>
        <w:tabs>
          <w:tab w:val="left" w:pos="4680"/>
        </w:tabs>
        <w:spacing w:line="360" w:lineRule="auto"/>
        <w:ind w:firstLineChars="200" w:firstLine="420"/>
        <w:rPr>
          <w:rFonts w:ascii="Times New Roman" w:hAnsi="Times New Roman" w:cs="Times New Roman"/>
          <w:bCs/>
          <w:color w:val="000000" w:themeColor="text1"/>
        </w:rPr>
      </w:pPr>
      <w:r w:rsidRPr="005229BB">
        <w:rPr>
          <w:rFonts w:ascii="Times New Roman" w:eastAsia="黑体" w:hAnsi="Times New Roman" w:cs="Times New Roman"/>
          <w:bCs/>
          <w:color w:val="000000" w:themeColor="text1"/>
        </w:rPr>
        <w:t>3</w:t>
      </w:r>
      <w:r w:rsidRPr="005229BB">
        <w:rPr>
          <w:rFonts w:ascii="Times New Roman" w:eastAsia="黑体" w:hAnsi="Times New Roman" w:cs="Times New Roman"/>
          <w:bCs/>
          <w:color w:val="000000" w:themeColor="text1"/>
        </w:rPr>
        <w:t>、黄河中游地区水土流失严重的原因</w:t>
      </w:r>
    </w:p>
    <w:p w:rsidR="00962E09" w:rsidRPr="00962E09" w:rsidRDefault="00412C26" w:rsidP="00962E09">
      <w:pPr>
        <w:tabs>
          <w:tab w:val="left" w:pos="4680"/>
        </w:tabs>
        <w:spacing w:line="360" w:lineRule="auto"/>
        <w:ind w:firstLineChars="200" w:firstLine="420"/>
        <w:rPr>
          <w:rFonts w:ascii="Times New Roman" w:eastAsia="宋体" w:hAnsi="Times New Roman" w:cs="Times New Roman"/>
          <w:bCs/>
          <w:color w:val="000000" w:themeColor="text1"/>
          <w:szCs w:val="21"/>
        </w:rPr>
      </w:pPr>
      <w:r w:rsidRPr="00962E09">
        <w:rPr>
          <w:rFonts w:ascii="Times New Roman" w:eastAsia="宋体" w:hAnsi="Times New Roman" w:cs="Times New Roman"/>
          <w:bCs/>
          <w:color w:val="000000" w:themeColor="text1"/>
          <w:szCs w:val="21"/>
        </w:rPr>
        <w:t>(1)</w:t>
      </w:r>
      <w:r w:rsidRPr="00962E09">
        <w:rPr>
          <w:rFonts w:ascii="Times New Roman" w:eastAsia="宋体" w:hAnsi="Times New Roman" w:cs="Times New Roman"/>
          <w:bCs/>
          <w:color w:val="000000" w:themeColor="text1"/>
          <w:szCs w:val="21"/>
        </w:rPr>
        <w:t>自然原因：</w:t>
      </w:r>
      <w:r w:rsidRPr="00962E09">
        <w:rPr>
          <w:rFonts w:ascii="宋体" w:eastAsia="宋体" w:hAnsi="宋体" w:cs="宋体" w:hint="eastAsia"/>
          <w:bCs/>
          <w:color w:val="000000" w:themeColor="text1"/>
          <w:szCs w:val="21"/>
        </w:rPr>
        <w:t>①</w:t>
      </w:r>
      <w:r w:rsidRPr="00962E09">
        <w:rPr>
          <w:rFonts w:ascii="Times New Roman" w:eastAsia="宋体" w:hAnsi="Times New Roman" w:cs="Times New Roman"/>
          <w:bCs/>
          <w:color w:val="000000" w:themeColor="text1"/>
          <w:szCs w:val="21"/>
        </w:rPr>
        <w:t>黄土高原为季风气候，降水集中于夏季，多暴雨；</w:t>
      </w:r>
      <w:r w:rsidRPr="00962E09">
        <w:rPr>
          <w:rFonts w:ascii="宋体" w:eastAsia="宋体" w:hAnsi="宋体" w:cs="宋体" w:hint="eastAsia"/>
          <w:bCs/>
          <w:color w:val="000000" w:themeColor="text1"/>
          <w:szCs w:val="21"/>
        </w:rPr>
        <w:t>②</w:t>
      </w:r>
      <w:r w:rsidRPr="00962E09">
        <w:rPr>
          <w:rFonts w:ascii="Times New Roman" w:eastAsia="宋体" w:hAnsi="Times New Roman" w:cs="Times New Roman"/>
          <w:bCs/>
          <w:color w:val="000000" w:themeColor="text1"/>
          <w:szCs w:val="21"/>
        </w:rPr>
        <w:t>地表植被稀少；</w:t>
      </w:r>
      <w:r w:rsidRPr="00962E09">
        <w:rPr>
          <w:rFonts w:ascii="宋体" w:eastAsia="宋体" w:hAnsi="宋体" w:cs="宋体" w:hint="eastAsia"/>
          <w:bCs/>
          <w:color w:val="000000" w:themeColor="text1"/>
          <w:szCs w:val="21"/>
        </w:rPr>
        <w:t>③</w:t>
      </w:r>
      <w:r w:rsidRPr="00962E09">
        <w:rPr>
          <w:rFonts w:ascii="Times New Roman" w:eastAsia="宋体" w:hAnsi="Times New Roman" w:cs="Times New Roman"/>
          <w:bCs/>
          <w:color w:val="000000" w:themeColor="text1"/>
          <w:szCs w:val="21"/>
        </w:rPr>
        <w:t>黄土土质疏松。</w:t>
      </w:r>
    </w:p>
    <w:p w:rsidR="00371483" w:rsidRPr="005229BB" w:rsidRDefault="00412C26" w:rsidP="00962E09">
      <w:pPr>
        <w:pStyle w:val="ac"/>
        <w:tabs>
          <w:tab w:val="left" w:pos="4680"/>
        </w:tabs>
        <w:spacing w:line="360" w:lineRule="auto"/>
        <w:ind w:firstLineChars="200" w:firstLine="420"/>
        <w:rPr>
          <w:rFonts w:ascii="Times New Roman" w:hAnsi="Times New Roman" w:cs="Times New Roman"/>
          <w:bCs/>
          <w:color w:val="000000" w:themeColor="text1"/>
        </w:rPr>
      </w:pPr>
      <w:r w:rsidRPr="005229BB">
        <w:rPr>
          <w:rFonts w:ascii="Times New Roman" w:hAnsi="Times New Roman" w:cs="Times New Roman"/>
          <w:bCs/>
          <w:color w:val="000000" w:themeColor="text1"/>
        </w:rPr>
        <w:t>(2)</w:t>
      </w:r>
      <w:r w:rsidRPr="005229BB">
        <w:rPr>
          <w:rFonts w:ascii="Times New Roman" w:hAnsi="Times New Roman" w:cs="Times New Roman"/>
          <w:bCs/>
          <w:color w:val="000000" w:themeColor="text1"/>
        </w:rPr>
        <w:t>人为原因：黄土高原地区生产力水平低，耕作方式落后，土地所能供养的人口有限。随着人口的迅速增长，人均耕地不断减少，人地矛盾日益突出，对土地资源的压力日益增大，这是水土流失形成的根本原因。不合理的土地利用及过度樵采导致植被破坏严重是造成水土流失的直接原因。</w:t>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5229BB">
        <w:rPr>
          <w:rFonts w:ascii="Times New Roman" w:eastAsia="宋体" w:hAnsi="Times New Roman" w:cs="Times New Roman" w:hint="eastAsia"/>
          <w:bCs/>
          <w:color w:val="000000" w:themeColor="text1"/>
          <w:szCs w:val="21"/>
        </w:rPr>
        <w:t>4</w:t>
      </w:r>
      <w:r w:rsidRPr="005229BB">
        <w:rPr>
          <w:rFonts w:ascii="Times New Roman" w:eastAsia="宋体" w:hAnsi="Times New Roman" w:cs="Times New Roman"/>
          <w:bCs/>
          <w:color w:val="000000" w:themeColor="text1"/>
          <w:szCs w:val="21"/>
        </w:rPr>
        <w:t>、对</w:t>
      </w:r>
      <w:r w:rsidRPr="005229BB">
        <w:rPr>
          <w:rFonts w:ascii="Times New Roman" w:eastAsia="宋体" w:hAnsi="Times New Roman" w:cs="Times New Roman" w:hint="eastAsia"/>
          <w:bCs/>
          <w:color w:val="000000" w:themeColor="text1"/>
          <w:szCs w:val="21"/>
        </w:rPr>
        <w:t>黄土高原</w:t>
      </w:r>
      <w:r w:rsidRPr="005229BB">
        <w:rPr>
          <w:rFonts w:ascii="Times New Roman" w:eastAsia="宋体" w:hAnsi="Times New Roman" w:cs="Times New Roman"/>
          <w:bCs/>
          <w:color w:val="000000" w:themeColor="text1"/>
          <w:szCs w:val="21"/>
        </w:rPr>
        <w:t>的水土</w:t>
      </w:r>
      <w:r w:rsidRPr="005229BB">
        <w:rPr>
          <w:rFonts w:ascii="Times New Roman" w:eastAsia="宋体" w:hAnsi="Times New Roman" w:cs="Times New Roman" w:hint="eastAsia"/>
          <w:bCs/>
          <w:color w:val="000000" w:themeColor="text1"/>
          <w:szCs w:val="21"/>
        </w:rPr>
        <w:t>保持</w:t>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宋体" w:eastAsia="宋体" w:hAnsi="宋体" w:cs="宋体" w:hint="eastAsia"/>
          <w:bCs/>
          <w:color w:val="000000" w:themeColor="text1"/>
          <w:szCs w:val="21"/>
        </w:rPr>
        <w:t>①</w:t>
      </w:r>
      <w:r w:rsidRPr="00371483">
        <w:rPr>
          <w:rFonts w:ascii="Times New Roman" w:eastAsia="宋体" w:hAnsi="Times New Roman" w:cs="Times New Roman"/>
          <w:bCs/>
          <w:color w:val="000000" w:themeColor="text1"/>
          <w:szCs w:val="21"/>
        </w:rPr>
        <w:t>水土保持是减少入黄泥沙的根本措施</w:t>
      </w:r>
      <w:r w:rsidRPr="00371483">
        <w:rPr>
          <w:rFonts w:ascii="Times New Roman" w:eastAsia="黑体" w:hAnsi="Times New Roman" w:cs="Times New Roman"/>
          <w:bCs/>
          <w:color w:val="000000" w:themeColor="text1"/>
          <w:szCs w:val="21"/>
        </w:rPr>
        <w:t>——</w:t>
      </w:r>
      <w:r w:rsidRPr="00371483">
        <w:rPr>
          <w:rFonts w:ascii="Times New Roman" w:eastAsia="黑体" w:hAnsi="Times New Roman" w:cs="Times New Roman"/>
          <w:bCs/>
          <w:color w:val="000000" w:themeColor="text1"/>
          <w:szCs w:val="21"/>
        </w:rPr>
        <w:t>进行小流域的综合治理</w:t>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宋体" w:eastAsia="宋体" w:hAnsi="宋体" w:cs="宋体" w:hint="eastAsia"/>
          <w:bCs/>
          <w:color w:val="000000" w:themeColor="text1"/>
          <w:szCs w:val="21"/>
        </w:rPr>
        <w:t>②</w:t>
      </w:r>
      <w:r w:rsidRPr="00371483">
        <w:rPr>
          <w:rFonts w:ascii="Times New Roman" w:eastAsia="宋体" w:hAnsi="Times New Roman" w:cs="Times New Roman"/>
          <w:bCs/>
          <w:color w:val="000000" w:themeColor="text1"/>
          <w:szCs w:val="21"/>
        </w:rPr>
        <w:t>因地制宜进行综合治理。</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4855"/>
      </w:tblGrid>
      <w:tr w:rsidR="009B2530" w:rsidTr="003A4435">
        <w:trPr>
          <w:jc w:val="center"/>
        </w:trPr>
        <w:tc>
          <w:tcPr>
            <w:tcW w:w="1236" w:type="dxa"/>
            <w:shd w:val="clear" w:color="auto" w:fill="auto"/>
            <w:vAlign w:val="center"/>
          </w:tcPr>
          <w:p w:rsidR="00371483" w:rsidRPr="00371483" w:rsidRDefault="00412C26" w:rsidP="00371483">
            <w:pPr>
              <w:tabs>
                <w:tab w:val="left" w:pos="4680"/>
              </w:tabs>
              <w:spacing w:line="360" w:lineRule="auto"/>
              <w:jc w:val="center"/>
              <w:rPr>
                <w:rFonts w:ascii="Times New Roman" w:eastAsia="黑体" w:hAnsi="Times New Roman" w:cs="Times New Roman"/>
                <w:bCs/>
                <w:color w:val="000000" w:themeColor="text1"/>
                <w:szCs w:val="21"/>
              </w:rPr>
            </w:pPr>
            <w:r w:rsidRPr="00371483">
              <w:rPr>
                <w:rFonts w:ascii="Times New Roman" w:eastAsia="黑体" w:hAnsi="Times New Roman" w:cs="Times New Roman"/>
                <w:bCs/>
                <w:color w:val="000000" w:themeColor="text1"/>
                <w:szCs w:val="21"/>
              </w:rPr>
              <w:t>措施</w:t>
            </w:r>
          </w:p>
        </w:tc>
        <w:tc>
          <w:tcPr>
            <w:tcW w:w="4855" w:type="dxa"/>
            <w:shd w:val="clear" w:color="auto" w:fill="auto"/>
            <w:vAlign w:val="center"/>
          </w:tcPr>
          <w:p w:rsidR="00371483" w:rsidRPr="00371483" w:rsidRDefault="00412C26" w:rsidP="00371483">
            <w:pPr>
              <w:tabs>
                <w:tab w:val="left" w:pos="4680"/>
              </w:tabs>
              <w:spacing w:line="360" w:lineRule="auto"/>
              <w:jc w:val="center"/>
              <w:rPr>
                <w:rFonts w:ascii="Times New Roman" w:eastAsia="宋体" w:hAnsi="Times New Roman" w:cs="Times New Roman"/>
                <w:bCs/>
                <w:color w:val="000000" w:themeColor="text1"/>
                <w:szCs w:val="21"/>
              </w:rPr>
            </w:pPr>
            <w:r w:rsidRPr="00371483">
              <w:rPr>
                <w:rFonts w:ascii="Times New Roman" w:eastAsia="黑体" w:hAnsi="Times New Roman" w:cs="Times New Roman"/>
                <w:bCs/>
                <w:color w:val="000000" w:themeColor="text1"/>
                <w:szCs w:val="21"/>
              </w:rPr>
              <w:t>具体做法</w:t>
            </w:r>
          </w:p>
        </w:tc>
      </w:tr>
      <w:tr w:rsidR="009B2530" w:rsidTr="003A4435">
        <w:trPr>
          <w:jc w:val="center"/>
        </w:trPr>
        <w:tc>
          <w:tcPr>
            <w:tcW w:w="1236" w:type="dxa"/>
            <w:shd w:val="clear" w:color="auto" w:fill="auto"/>
            <w:vAlign w:val="center"/>
          </w:tcPr>
          <w:p w:rsidR="00371483" w:rsidRPr="00371483" w:rsidRDefault="00412C26" w:rsidP="00371483">
            <w:pPr>
              <w:tabs>
                <w:tab w:val="left" w:pos="4680"/>
              </w:tabs>
              <w:spacing w:line="360" w:lineRule="auto"/>
              <w:jc w:val="center"/>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生物措施</w:t>
            </w:r>
          </w:p>
        </w:tc>
        <w:tc>
          <w:tcPr>
            <w:tcW w:w="4855" w:type="dxa"/>
            <w:shd w:val="clear" w:color="auto" w:fill="auto"/>
            <w:vAlign w:val="center"/>
          </w:tcPr>
          <w:p w:rsidR="00371483" w:rsidRPr="00371483" w:rsidRDefault="00412C26" w:rsidP="00371483">
            <w:pPr>
              <w:tabs>
                <w:tab w:val="left" w:pos="4680"/>
              </w:tabs>
              <w:spacing w:line="360" w:lineRule="auto"/>
              <w:jc w:val="center"/>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封山育林、退耕还林还草等</w:t>
            </w:r>
          </w:p>
        </w:tc>
      </w:tr>
      <w:tr w:rsidR="009B2530" w:rsidTr="003A4435">
        <w:trPr>
          <w:jc w:val="center"/>
        </w:trPr>
        <w:tc>
          <w:tcPr>
            <w:tcW w:w="1236" w:type="dxa"/>
            <w:shd w:val="clear" w:color="auto" w:fill="auto"/>
            <w:vAlign w:val="center"/>
          </w:tcPr>
          <w:p w:rsidR="00371483" w:rsidRPr="00371483" w:rsidRDefault="00412C26" w:rsidP="00371483">
            <w:pPr>
              <w:tabs>
                <w:tab w:val="left" w:pos="4680"/>
              </w:tabs>
              <w:spacing w:line="360" w:lineRule="auto"/>
              <w:jc w:val="center"/>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耕作措施</w:t>
            </w:r>
          </w:p>
        </w:tc>
        <w:tc>
          <w:tcPr>
            <w:tcW w:w="4855" w:type="dxa"/>
            <w:shd w:val="clear" w:color="auto" w:fill="auto"/>
            <w:vAlign w:val="center"/>
          </w:tcPr>
          <w:p w:rsidR="00371483" w:rsidRPr="00371483" w:rsidRDefault="00412C26" w:rsidP="00371483">
            <w:pPr>
              <w:tabs>
                <w:tab w:val="left" w:pos="4680"/>
              </w:tabs>
              <w:spacing w:line="360" w:lineRule="auto"/>
              <w:jc w:val="center"/>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沿等高线耕作、留茬少耕、免耕等</w:t>
            </w:r>
          </w:p>
        </w:tc>
      </w:tr>
      <w:tr w:rsidR="009B2530" w:rsidTr="003A4435">
        <w:trPr>
          <w:jc w:val="center"/>
        </w:trPr>
        <w:tc>
          <w:tcPr>
            <w:tcW w:w="1236" w:type="dxa"/>
            <w:shd w:val="clear" w:color="auto" w:fill="auto"/>
            <w:vAlign w:val="center"/>
          </w:tcPr>
          <w:p w:rsidR="00371483" w:rsidRPr="00371483" w:rsidRDefault="00412C26" w:rsidP="00371483">
            <w:pPr>
              <w:tabs>
                <w:tab w:val="left" w:pos="4680"/>
              </w:tabs>
              <w:spacing w:line="360" w:lineRule="auto"/>
              <w:jc w:val="center"/>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工程措施</w:t>
            </w:r>
          </w:p>
        </w:tc>
        <w:tc>
          <w:tcPr>
            <w:tcW w:w="4855" w:type="dxa"/>
            <w:shd w:val="clear" w:color="auto" w:fill="auto"/>
            <w:vAlign w:val="center"/>
          </w:tcPr>
          <w:p w:rsidR="00371483" w:rsidRPr="00371483" w:rsidRDefault="00412C26" w:rsidP="00371483">
            <w:pPr>
              <w:tabs>
                <w:tab w:val="left" w:pos="4680"/>
              </w:tabs>
              <w:spacing w:line="360" w:lineRule="auto"/>
              <w:jc w:val="center"/>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修建梯田和水平沟、打坝淤地、挖鱼鳞坑等</w:t>
            </w:r>
          </w:p>
        </w:tc>
      </w:tr>
    </w:tbl>
    <w:p w:rsidR="00371483" w:rsidRPr="00371483" w:rsidRDefault="00412C26" w:rsidP="00371483">
      <w:pPr>
        <w:tabs>
          <w:tab w:val="left" w:pos="4680"/>
        </w:tabs>
        <w:spacing w:line="360" w:lineRule="auto"/>
        <w:ind w:firstLineChars="200" w:firstLine="420"/>
        <w:jc w:val="center"/>
        <w:rPr>
          <w:rFonts w:ascii="Times New Roman" w:eastAsia="宋体" w:hAnsi="Times New Roman" w:cs="Times New Roman"/>
          <w:bCs/>
          <w:color w:val="000000" w:themeColor="text1"/>
          <w:szCs w:val="21"/>
        </w:rPr>
      </w:pPr>
      <w:r w:rsidRPr="005229BB">
        <w:rPr>
          <w:rFonts w:ascii="Times New Roman" w:eastAsia="宋体" w:hAnsi="Times New Roman" w:cs="Times New Roman"/>
          <w:bCs/>
          <w:noProof/>
          <w:color w:val="000000" w:themeColor="text1"/>
          <w:szCs w:val="21"/>
        </w:rPr>
        <w:drawing>
          <wp:inline distT="0" distB="0" distL="0" distR="0">
            <wp:extent cx="3165379" cy="25069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7428" cy="2508603"/>
                    </a:xfrm>
                    <a:prstGeom prst="rect">
                      <a:avLst/>
                    </a:prstGeom>
                    <a:noFill/>
                    <a:ln>
                      <a:noFill/>
                    </a:ln>
                  </pic:spPr>
                </pic:pic>
              </a:graphicData>
            </a:graphic>
          </wp:inline>
        </w:drawing>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5229BB">
        <w:rPr>
          <w:rFonts w:ascii="Times New Roman" w:eastAsia="黑体" w:hAnsi="Times New Roman" w:cs="Times New Roman" w:hint="eastAsia"/>
          <w:bCs/>
          <w:color w:val="000000" w:themeColor="text1"/>
          <w:szCs w:val="21"/>
        </w:rPr>
        <w:t>5</w:t>
      </w:r>
      <w:r w:rsidRPr="005229BB">
        <w:rPr>
          <w:rFonts w:ascii="Times New Roman" w:eastAsia="黑体" w:hAnsi="Times New Roman" w:cs="Times New Roman"/>
          <w:bCs/>
          <w:color w:val="000000" w:themeColor="text1"/>
          <w:szCs w:val="21"/>
        </w:rPr>
        <w:t>、对黄河下游的</w:t>
      </w:r>
      <w:r w:rsidRPr="005229BB">
        <w:rPr>
          <w:rFonts w:ascii="Times New Roman" w:eastAsia="黑体" w:hAnsi="Times New Roman" w:cs="Times New Roman" w:hint="eastAsia"/>
          <w:bCs/>
          <w:color w:val="000000" w:themeColor="text1"/>
          <w:szCs w:val="21"/>
        </w:rPr>
        <w:t>调水</w:t>
      </w:r>
      <w:r w:rsidRPr="005229BB">
        <w:rPr>
          <w:rFonts w:ascii="Times New Roman" w:eastAsia="黑体" w:hAnsi="Times New Roman" w:cs="Times New Roman"/>
          <w:bCs/>
          <w:color w:val="000000" w:themeColor="text1"/>
          <w:szCs w:val="21"/>
        </w:rPr>
        <w:t>调沙</w:t>
      </w:r>
      <w:r w:rsidRPr="00371483">
        <w:rPr>
          <w:rFonts w:ascii="Times New Roman" w:eastAsia="宋体" w:hAnsi="Times New Roman" w:cs="Times New Roman"/>
          <w:bCs/>
          <w:color w:val="000000" w:themeColor="text1"/>
          <w:szCs w:val="21"/>
        </w:rPr>
        <w:t>：利用水库对黄河调水调沙是一种有效的工程措施。</w:t>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(1)</w:t>
      </w:r>
      <w:r w:rsidRPr="00371483">
        <w:rPr>
          <w:rFonts w:ascii="Times New Roman" w:eastAsia="宋体" w:hAnsi="Times New Roman" w:cs="Times New Roman"/>
          <w:bCs/>
          <w:color w:val="000000" w:themeColor="text1"/>
          <w:szCs w:val="21"/>
        </w:rPr>
        <w:t>通过修建水库，对河流中的大量泥沙进行拦截，实现河流减淤的目的。</w:t>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(2)</w:t>
      </w:r>
      <w:r w:rsidRPr="00371483">
        <w:rPr>
          <w:rFonts w:ascii="Times New Roman" w:eastAsia="宋体" w:hAnsi="Times New Roman" w:cs="Times New Roman"/>
          <w:bCs/>
          <w:color w:val="000000" w:themeColor="text1"/>
          <w:szCs w:val="21"/>
        </w:rPr>
        <w:t>利用水库蓄水，适时放水，人为制造可控洪峰，对下游河道实施冲淤，将下游河道中淤积的泥沙送入</w:t>
      </w:r>
      <w:r w:rsidRPr="00371483">
        <w:rPr>
          <w:rFonts w:ascii="Times New Roman" w:eastAsia="宋体" w:hAnsi="Times New Roman" w:cs="Times New Roman"/>
          <w:bCs/>
          <w:color w:val="000000" w:themeColor="text1"/>
          <w:szCs w:val="21"/>
        </w:rPr>
        <w:lastRenderedPageBreak/>
        <w:t>大海。</w:t>
      </w:r>
    </w:p>
    <w:p w:rsidR="00371483" w:rsidRPr="00371483" w:rsidRDefault="00412C26" w:rsidP="005229BB">
      <w:pPr>
        <w:tabs>
          <w:tab w:val="left" w:pos="4680"/>
        </w:tabs>
        <w:spacing w:line="360" w:lineRule="auto"/>
        <w:rPr>
          <w:rFonts w:ascii="Times New Roman" w:eastAsia="宋体" w:hAnsi="Times New Roman" w:cs="Times New Roman"/>
          <w:bCs/>
          <w:color w:val="000000" w:themeColor="text1"/>
          <w:szCs w:val="21"/>
        </w:rPr>
      </w:pPr>
      <w:r w:rsidRPr="00371483">
        <w:rPr>
          <w:rFonts w:ascii="Times New Roman" w:eastAsia="黑体" w:hAnsi="Times New Roman" w:cs="Times New Roman"/>
          <w:bCs/>
          <w:color w:val="000000" w:themeColor="text1"/>
          <w:szCs w:val="21"/>
        </w:rPr>
        <w:t>三、黄河流域水资源的调配</w:t>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1</w:t>
      </w:r>
      <w:r w:rsidRPr="00371483">
        <w:rPr>
          <w:rFonts w:ascii="Times New Roman" w:eastAsia="宋体" w:hAnsi="Times New Roman" w:cs="Times New Roman"/>
          <w:bCs/>
          <w:color w:val="000000" w:themeColor="text1"/>
          <w:szCs w:val="21"/>
        </w:rPr>
        <w:t>．</w:t>
      </w:r>
      <w:r w:rsidRPr="00371483">
        <w:rPr>
          <w:rFonts w:ascii="Times New Roman" w:eastAsia="黑体" w:hAnsi="Times New Roman" w:cs="Times New Roman"/>
          <w:bCs/>
          <w:color w:val="000000" w:themeColor="text1"/>
          <w:szCs w:val="21"/>
        </w:rPr>
        <w:t>调配背景</w:t>
      </w:r>
    </w:p>
    <w:p w:rsidR="00371483" w:rsidRPr="00371483" w:rsidRDefault="00412C26" w:rsidP="00371483">
      <w:pPr>
        <w:tabs>
          <w:tab w:val="left" w:pos="4680"/>
        </w:tabs>
        <w:spacing w:line="360" w:lineRule="auto"/>
        <w:ind w:firstLineChars="200" w:firstLine="420"/>
        <w:jc w:val="center"/>
        <w:rPr>
          <w:rFonts w:ascii="Times New Roman" w:eastAsia="宋体" w:hAnsi="Times New Roman" w:cs="Times New Roman"/>
          <w:bCs/>
          <w:color w:val="000000" w:themeColor="text1"/>
          <w:szCs w:val="21"/>
        </w:rPr>
      </w:pPr>
      <w:r w:rsidRPr="005229BB">
        <w:rPr>
          <w:rFonts w:ascii="Times New Roman" w:eastAsia="宋体" w:hAnsi="Times New Roman" w:cs="Times New Roman"/>
          <w:bCs/>
          <w:noProof/>
          <w:color w:val="000000" w:themeColor="text1"/>
          <w:szCs w:val="21"/>
        </w:rPr>
        <w:drawing>
          <wp:inline distT="0" distB="0" distL="0" distR="0">
            <wp:extent cx="4608576" cy="91440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609549" cy="914593"/>
                    </a:xfrm>
                    <a:prstGeom prst="rect">
                      <a:avLst/>
                    </a:prstGeom>
                    <a:noFill/>
                    <a:ln>
                      <a:noFill/>
                    </a:ln>
                  </pic:spPr>
                </pic:pic>
              </a:graphicData>
            </a:graphic>
          </wp:inline>
        </w:drawing>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2</w:t>
      </w:r>
      <w:r w:rsidRPr="00371483">
        <w:rPr>
          <w:rFonts w:ascii="Times New Roman" w:eastAsia="宋体" w:hAnsi="Times New Roman" w:cs="Times New Roman"/>
          <w:bCs/>
          <w:color w:val="000000" w:themeColor="text1"/>
          <w:szCs w:val="21"/>
        </w:rPr>
        <w:t>．</w:t>
      </w:r>
      <w:r w:rsidRPr="00371483">
        <w:rPr>
          <w:rFonts w:ascii="Times New Roman" w:eastAsia="黑体" w:hAnsi="Times New Roman" w:cs="Times New Roman"/>
          <w:bCs/>
          <w:color w:val="000000" w:themeColor="text1"/>
          <w:szCs w:val="21"/>
        </w:rPr>
        <w:t>出现的问题及影响</w:t>
      </w:r>
    </w:p>
    <w:p w:rsidR="00371483" w:rsidRPr="00371483" w:rsidRDefault="00412C26" w:rsidP="00371483">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(1)</w:t>
      </w:r>
      <w:r w:rsidRPr="00371483">
        <w:rPr>
          <w:rFonts w:ascii="Times New Roman" w:eastAsia="宋体" w:hAnsi="Times New Roman" w:cs="Times New Roman"/>
          <w:bCs/>
          <w:color w:val="000000" w:themeColor="text1"/>
          <w:szCs w:val="21"/>
        </w:rPr>
        <w:t>问题</w:t>
      </w:r>
    </w:p>
    <w:p w:rsidR="00371483" w:rsidRPr="00371483" w:rsidRDefault="00412C26" w:rsidP="00371483">
      <w:pPr>
        <w:tabs>
          <w:tab w:val="left" w:pos="4680"/>
        </w:tabs>
        <w:spacing w:line="360" w:lineRule="auto"/>
        <w:ind w:firstLineChars="200" w:firstLine="420"/>
        <w:jc w:val="center"/>
        <w:rPr>
          <w:rFonts w:ascii="Times New Roman" w:eastAsia="宋体" w:hAnsi="Times New Roman" w:cs="Times New Roman"/>
          <w:bCs/>
          <w:color w:val="000000" w:themeColor="text1"/>
          <w:szCs w:val="21"/>
        </w:rPr>
      </w:pPr>
      <w:r w:rsidRPr="005229BB">
        <w:rPr>
          <w:rFonts w:ascii="Times New Roman" w:eastAsia="宋体" w:hAnsi="Times New Roman" w:cs="Times New Roman"/>
          <w:bCs/>
          <w:noProof/>
          <w:color w:val="000000" w:themeColor="text1"/>
          <w:szCs w:val="21"/>
        </w:rPr>
        <w:drawing>
          <wp:inline distT="0" distB="0" distL="0" distR="0">
            <wp:extent cx="4372356" cy="115062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372737" cy="1150720"/>
                    </a:xfrm>
                    <a:prstGeom prst="rect">
                      <a:avLst/>
                    </a:prstGeom>
                    <a:noFill/>
                    <a:ln>
                      <a:noFill/>
                    </a:ln>
                  </pic:spPr>
                </pic:pic>
              </a:graphicData>
            </a:graphic>
          </wp:inline>
        </w:drawing>
      </w:r>
    </w:p>
    <w:p w:rsidR="00962E09" w:rsidRPr="005229BB" w:rsidRDefault="00412C26" w:rsidP="00962E09">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(2</w:t>
      </w:r>
      <w:r w:rsidRPr="005229BB">
        <w:rPr>
          <w:rFonts w:ascii="Times New Roman" w:eastAsia="宋体" w:hAnsi="Times New Roman" w:cs="Times New Roman" w:hint="eastAsia"/>
          <w:bCs/>
          <w:color w:val="000000" w:themeColor="text1"/>
          <w:szCs w:val="21"/>
        </w:rPr>
        <w:t>)</w:t>
      </w:r>
      <w:r w:rsidRPr="005229BB">
        <w:rPr>
          <w:rFonts w:ascii="Times New Roman" w:eastAsia="宋体" w:hAnsi="Times New Roman" w:cs="Times New Roman"/>
          <w:bCs/>
          <w:color w:val="000000" w:themeColor="text1"/>
          <w:szCs w:val="21"/>
        </w:rPr>
        <w:t>影响</w:t>
      </w:r>
    </w:p>
    <w:tbl>
      <w:tblPr>
        <w:tblW w:w="5000" w:type="pct"/>
        <w:jc w:val="center"/>
        <w:tblBorders>
          <w:top w:val="single" w:sz="0" w:space="0" w:color="auto"/>
          <w:left w:val="single" w:sz="0" w:space="0" w:color="auto"/>
          <w:bottom w:val="single" w:sz="0" w:space="0" w:color="auto"/>
          <w:right w:val="single" w:sz="0"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3"/>
        <w:gridCol w:w="8"/>
        <w:gridCol w:w="7451"/>
      </w:tblGrid>
      <w:tr w:rsidR="009B2530" w:rsidTr="00962E09">
        <w:trPr>
          <w:jc w:val="center"/>
        </w:trPr>
        <w:tc>
          <w:tcPr>
            <w:tcW w:w="0" w:type="auto"/>
            <w:tcBorders>
              <w:top w:val="single" w:sz="0" w:space="0" w:color="auto"/>
              <w:left w:val="single" w:sz="0" w:space="0" w:color="auto"/>
              <w:bottom w:val="single" w:sz="0" w:space="0" w:color="auto"/>
              <w:right w:val="single" w:sz="0" w:space="0" w:color="auto"/>
            </w:tcBorders>
          </w:tcPr>
          <w:p w:rsidR="00962E09" w:rsidRPr="005229BB" w:rsidRDefault="00412C26" w:rsidP="00962E09">
            <w:pPr>
              <w:spacing w:line="360" w:lineRule="auto"/>
              <w:jc w:val="center"/>
              <w:textAlignment w:val="center"/>
              <w:rPr>
                <w:rFonts w:asciiTheme="minorEastAsia" w:hAnsiTheme="minorEastAsia"/>
                <w:b/>
                <w:bCs/>
                <w:color w:val="000000" w:themeColor="text1"/>
              </w:rPr>
            </w:pPr>
            <w:r w:rsidRPr="005229BB">
              <w:rPr>
                <w:rFonts w:asciiTheme="minorEastAsia" w:hAnsiTheme="minorEastAsia"/>
                <w:bCs/>
                <w:color w:val="000000" w:themeColor="text1"/>
              </w:rPr>
              <w:t>主河道</w:t>
            </w:r>
          </w:p>
        </w:tc>
        <w:tc>
          <w:tcPr>
            <w:tcW w:w="0" w:type="auto"/>
            <w:tcBorders>
              <w:top w:val="single" w:sz="0" w:space="0" w:color="auto"/>
              <w:left w:val="single" w:sz="0" w:space="0" w:color="auto"/>
              <w:bottom w:val="single" w:sz="0" w:space="0" w:color="auto"/>
              <w:right w:val="single" w:sz="0" w:space="0" w:color="auto"/>
            </w:tcBorders>
          </w:tcPr>
          <w:p w:rsidR="00962E09" w:rsidRPr="005229BB" w:rsidRDefault="00962E09" w:rsidP="003A4435">
            <w:pPr>
              <w:spacing w:line="360" w:lineRule="auto"/>
              <w:textAlignment w:val="center"/>
              <w:rPr>
                <w:rFonts w:asciiTheme="minorEastAsia" w:hAnsiTheme="minorEastAsia"/>
                <w:bCs/>
                <w:color w:val="000000" w:themeColor="text1"/>
              </w:rPr>
            </w:pPr>
          </w:p>
        </w:tc>
        <w:tc>
          <w:tcPr>
            <w:tcW w:w="0" w:type="auto"/>
            <w:tcBorders>
              <w:top w:val="single" w:sz="0" w:space="0" w:color="auto"/>
              <w:left w:val="single" w:sz="0" w:space="0" w:color="auto"/>
              <w:bottom w:val="single" w:sz="0" w:space="0" w:color="auto"/>
              <w:right w:val="single" w:sz="0" w:space="0" w:color="auto"/>
            </w:tcBorders>
          </w:tcPr>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①河道萎缩，降低了行洪能力，增加了汛期决口的风险；</w:t>
            </w:r>
          </w:p>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②干涸河道演变为沙带，增加了土地沙化的可能性</w:t>
            </w:r>
          </w:p>
        </w:tc>
      </w:tr>
      <w:tr w:rsidR="009B2530" w:rsidTr="00962E09">
        <w:trPr>
          <w:jc w:val="center"/>
        </w:trPr>
        <w:tc>
          <w:tcPr>
            <w:tcW w:w="0" w:type="auto"/>
            <w:tcBorders>
              <w:top w:val="single" w:sz="0" w:space="0" w:color="auto"/>
              <w:left w:val="single" w:sz="0" w:space="0" w:color="auto"/>
              <w:bottom w:val="single" w:sz="0" w:space="0" w:color="auto"/>
              <w:right w:val="single" w:sz="0" w:space="0" w:color="auto"/>
            </w:tcBorders>
          </w:tcPr>
          <w:p w:rsidR="00962E09" w:rsidRPr="005229BB" w:rsidRDefault="00412C26" w:rsidP="00962E09">
            <w:pPr>
              <w:spacing w:line="360" w:lineRule="auto"/>
              <w:jc w:val="center"/>
              <w:textAlignment w:val="center"/>
              <w:rPr>
                <w:rFonts w:asciiTheme="minorEastAsia" w:hAnsiTheme="minorEastAsia"/>
                <w:b/>
                <w:bCs/>
                <w:color w:val="000000" w:themeColor="text1"/>
              </w:rPr>
            </w:pPr>
            <w:r w:rsidRPr="005229BB">
              <w:rPr>
                <w:rFonts w:asciiTheme="minorEastAsia" w:hAnsiTheme="minorEastAsia"/>
                <w:bCs/>
                <w:color w:val="000000" w:themeColor="text1"/>
              </w:rPr>
              <w:t>河流沿岸</w:t>
            </w:r>
          </w:p>
        </w:tc>
        <w:tc>
          <w:tcPr>
            <w:tcW w:w="0" w:type="auto"/>
            <w:tcBorders>
              <w:top w:val="single" w:sz="0" w:space="0" w:color="auto"/>
              <w:left w:val="single" w:sz="0" w:space="0" w:color="auto"/>
              <w:bottom w:val="single" w:sz="0" w:space="0" w:color="auto"/>
              <w:right w:val="single" w:sz="0" w:space="0" w:color="auto"/>
            </w:tcBorders>
          </w:tcPr>
          <w:p w:rsidR="00962E09" w:rsidRPr="005229BB" w:rsidRDefault="00962E09" w:rsidP="003A4435">
            <w:pPr>
              <w:spacing w:line="360" w:lineRule="auto"/>
              <w:textAlignment w:val="center"/>
              <w:rPr>
                <w:rFonts w:asciiTheme="minorEastAsia" w:hAnsiTheme="minorEastAsia"/>
                <w:bCs/>
                <w:color w:val="000000" w:themeColor="text1"/>
              </w:rPr>
            </w:pPr>
          </w:p>
        </w:tc>
        <w:tc>
          <w:tcPr>
            <w:tcW w:w="0" w:type="auto"/>
            <w:tcBorders>
              <w:top w:val="single" w:sz="0" w:space="0" w:color="auto"/>
              <w:left w:val="single" w:sz="0" w:space="0" w:color="auto"/>
              <w:bottom w:val="single" w:sz="0" w:space="0" w:color="auto"/>
              <w:right w:val="single" w:sz="0" w:space="0" w:color="auto"/>
            </w:tcBorders>
          </w:tcPr>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①影响工业用水与城乡居民生活用水；</w:t>
            </w:r>
          </w:p>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②影响农田的灌溉用水，农田受旱面积增大；</w:t>
            </w:r>
          </w:p>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③水环境容量越来越小，加剧了黄河水污染；</w:t>
            </w:r>
          </w:p>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④沿岸大量开采地下水</w:t>
            </w:r>
          </w:p>
        </w:tc>
      </w:tr>
      <w:tr w:rsidR="009B2530" w:rsidTr="00962E09">
        <w:trPr>
          <w:jc w:val="center"/>
        </w:trPr>
        <w:tc>
          <w:tcPr>
            <w:tcW w:w="0" w:type="auto"/>
            <w:tcBorders>
              <w:top w:val="single" w:sz="0" w:space="0" w:color="auto"/>
              <w:left w:val="single" w:sz="0" w:space="0" w:color="auto"/>
              <w:bottom w:val="single" w:sz="0" w:space="0" w:color="auto"/>
              <w:right w:val="single" w:sz="0" w:space="0" w:color="auto"/>
            </w:tcBorders>
          </w:tcPr>
          <w:p w:rsidR="00962E09" w:rsidRPr="005229BB" w:rsidRDefault="00412C26" w:rsidP="00962E09">
            <w:pPr>
              <w:spacing w:line="360" w:lineRule="auto"/>
              <w:jc w:val="center"/>
              <w:textAlignment w:val="center"/>
              <w:rPr>
                <w:rFonts w:asciiTheme="minorEastAsia" w:hAnsiTheme="minorEastAsia"/>
                <w:b/>
                <w:bCs/>
                <w:color w:val="000000" w:themeColor="text1"/>
              </w:rPr>
            </w:pPr>
            <w:r w:rsidRPr="005229BB">
              <w:rPr>
                <w:rFonts w:asciiTheme="minorEastAsia" w:hAnsiTheme="minorEastAsia"/>
                <w:bCs/>
                <w:color w:val="000000" w:themeColor="text1"/>
              </w:rPr>
              <w:t>河口三角洲及海域</w:t>
            </w:r>
          </w:p>
        </w:tc>
        <w:tc>
          <w:tcPr>
            <w:tcW w:w="0" w:type="auto"/>
            <w:tcBorders>
              <w:top w:val="single" w:sz="0" w:space="0" w:color="auto"/>
              <w:left w:val="single" w:sz="0" w:space="0" w:color="auto"/>
              <w:bottom w:val="single" w:sz="0" w:space="0" w:color="auto"/>
              <w:right w:val="single" w:sz="0" w:space="0" w:color="auto"/>
            </w:tcBorders>
          </w:tcPr>
          <w:p w:rsidR="00962E09" w:rsidRPr="005229BB" w:rsidRDefault="00962E09" w:rsidP="003A4435">
            <w:pPr>
              <w:spacing w:line="360" w:lineRule="auto"/>
              <w:textAlignment w:val="center"/>
              <w:rPr>
                <w:rFonts w:asciiTheme="minorEastAsia" w:hAnsiTheme="minorEastAsia"/>
                <w:bCs/>
                <w:color w:val="000000" w:themeColor="text1"/>
              </w:rPr>
            </w:pPr>
          </w:p>
        </w:tc>
        <w:tc>
          <w:tcPr>
            <w:tcW w:w="0" w:type="auto"/>
            <w:tcBorders>
              <w:top w:val="single" w:sz="0" w:space="0" w:color="auto"/>
              <w:left w:val="single" w:sz="0" w:space="0" w:color="auto"/>
              <w:bottom w:val="single" w:sz="0" w:space="0" w:color="auto"/>
              <w:right w:val="single" w:sz="0" w:space="0" w:color="auto"/>
            </w:tcBorders>
          </w:tcPr>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①海岸侵蚀后退，海水倒灌；</w:t>
            </w:r>
          </w:p>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②湿地生态系统退化，生物多样性减少；</w:t>
            </w:r>
          </w:p>
          <w:p w:rsidR="00962E09" w:rsidRPr="005229BB" w:rsidRDefault="00412C26" w:rsidP="003A4435">
            <w:pPr>
              <w:spacing w:line="360" w:lineRule="auto"/>
              <w:textAlignment w:val="center"/>
              <w:rPr>
                <w:rFonts w:asciiTheme="minorEastAsia" w:hAnsiTheme="minorEastAsia"/>
                <w:b/>
                <w:bCs/>
                <w:color w:val="000000" w:themeColor="text1"/>
              </w:rPr>
            </w:pPr>
            <w:r w:rsidRPr="005229BB">
              <w:rPr>
                <w:rFonts w:asciiTheme="minorEastAsia" w:hAnsiTheme="minorEastAsia"/>
                <w:bCs/>
                <w:color w:val="000000" w:themeColor="text1"/>
              </w:rPr>
              <w:t>③渤海水域失去重要的饵料来源，影响海洋生物的繁衍生存</w:t>
            </w:r>
          </w:p>
        </w:tc>
      </w:tr>
    </w:tbl>
    <w:p w:rsidR="00371483" w:rsidRPr="00371483" w:rsidRDefault="00412C26" w:rsidP="005229BB">
      <w:pPr>
        <w:tabs>
          <w:tab w:val="left" w:pos="4680"/>
        </w:tabs>
        <w:spacing w:line="360" w:lineRule="auto"/>
        <w:ind w:firstLineChars="200" w:firstLine="420"/>
        <w:rPr>
          <w:rFonts w:ascii="Times New Roman" w:eastAsia="宋体" w:hAnsi="Times New Roman" w:cs="Times New Roman"/>
          <w:bCs/>
          <w:color w:val="000000" w:themeColor="text1"/>
          <w:szCs w:val="21"/>
        </w:rPr>
      </w:pPr>
      <w:r w:rsidRPr="00371483">
        <w:rPr>
          <w:rFonts w:ascii="Times New Roman" w:eastAsia="宋体" w:hAnsi="Times New Roman" w:cs="Times New Roman"/>
          <w:bCs/>
          <w:color w:val="000000" w:themeColor="text1"/>
          <w:szCs w:val="21"/>
        </w:rPr>
        <w:t>3</w:t>
      </w:r>
      <w:r w:rsidRPr="00371483">
        <w:rPr>
          <w:rFonts w:ascii="Times New Roman" w:eastAsia="宋体" w:hAnsi="Times New Roman" w:cs="Times New Roman"/>
          <w:bCs/>
          <w:color w:val="000000" w:themeColor="text1"/>
          <w:szCs w:val="21"/>
        </w:rPr>
        <w:t>．</w:t>
      </w:r>
      <w:r w:rsidRPr="00371483">
        <w:rPr>
          <w:rFonts w:ascii="Times New Roman" w:eastAsia="黑体" w:hAnsi="Times New Roman" w:cs="Times New Roman"/>
          <w:bCs/>
          <w:color w:val="000000" w:themeColor="text1"/>
          <w:szCs w:val="21"/>
        </w:rPr>
        <w:t>流域水资源的调配措施</w:t>
      </w:r>
    </w:p>
    <w:p w:rsidR="00962E09" w:rsidRPr="005229BB" w:rsidRDefault="00412C26" w:rsidP="00962E09">
      <w:pPr>
        <w:tabs>
          <w:tab w:val="left" w:pos="4680"/>
        </w:tabs>
        <w:spacing w:line="360" w:lineRule="auto"/>
        <w:ind w:firstLineChars="200" w:firstLine="420"/>
        <w:rPr>
          <w:rFonts w:ascii="Times New Roman" w:eastAsia="宋体" w:hAnsi="Times New Roman" w:cs="Times New Roman"/>
          <w:bCs/>
          <w:color w:val="000000" w:themeColor="text1"/>
          <w:szCs w:val="21"/>
        </w:rPr>
      </w:pPr>
      <w:r w:rsidRPr="005229BB">
        <w:rPr>
          <w:rFonts w:ascii="Times New Roman" w:eastAsia="宋体" w:hAnsi="Times New Roman" w:cs="Times New Roman"/>
          <w:bCs/>
          <w:color w:val="000000" w:themeColor="text1"/>
          <w:szCs w:val="21"/>
        </w:rPr>
        <w:t>(1)</w:t>
      </w:r>
      <w:r w:rsidRPr="005229BB">
        <w:rPr>
          <w:rFonts w:ascii="Times New Roman" w:eastAsia="宋体" w:hAnsi="Times New Roman" w:cs="Times New Roman"/>
          <w:bCs/>
          <w:color w:val="000000" w:themeColor="text1"/>
          <w:szCs w:val="21"/>
        </w:rPr>
        <w:t>水资源统一调配体制逐步建立：</w:t>
      </w:r>
      <w:r w:rsidRPr="005229BB">
        <w:rPr>
          <w:rFonts w:ascii="Times New Roman" w:eastAsia="宋体" w:hAnsi="Times New Roman" w:cs="Times New Roman"/>
          <w:bCs/>
          <w:color w:val="000000" w:themeColor="text1"/>
          <w:szCs w:val="21"/>
        </w:rPr>
        <w:t>1999</w:t>
      </w:r>
      <w:r w:rsidRPr="005229BB">
        <w:rPr>
          <w:rFonts w:ascii="Times New Roman" w:eastAsia="宋体" w:hAnsi="Times New Roman" w:cs="Times New Roman"/>
          <w:bCs/>
          <w:color w:val="000000" w:themeColor="text1"/>
          <w:szCs w:val="21"/>
        </w:rPr>
        <w:t>年开始，黄河水利委员会被授权实施黄河水量的统一调度和分配。</w:t>
      </w:r>
      <w:r w:rsidRPr="005229BB">
        <w:rPr>
          <w:rFonts w:ascii="Times New Roman" w:eastAsia="宋体" w:hAnsi="Times New Roman" w:cs="Times New Roman"/>
          <w:bCs/>
          <w:color w:val="000000" w:themeColor="text1"/>
          <w:szCs w:val="21"/>
        </w:rPr>
        <w:t>2009</w:t>
      </w:r>
      <w:r w:rsidRPr="005229BB">
        <w:rPr>
          <w:rFonts w:ascii="Times New Roman" w:eastAsia="宋体" w:hAnsi="Times New Roman" w:cs="Times New Roman"/>
          <w:bCs/>
          <w:color w:val="000000" w:themeColor="text1"/>
          <w:szCs w:val="21"/>
        </w:rPr>
        <w:t>年，依据河流径流量和用水需求的变化，对全流域水资源的开发利用进行宏观控制和年度调整。</w:t>
      </w:r>
    </w:p>
    <w:p w:rsidR="00962E09" w:rsidRPr="005229BB" w:rsidRDefault="00412C26" w:rsidP="00962E09">
      <w:pPr>
        <w:tabs>
          <w:tab w:val="left" w:pos="4680"/>
        </w:tabs>
        <w:spacing w:line="360" w:lineRule="auto"/>
        <w:ind w:firstLineChars="200" w:firstLine="420"/>
        <w:rPr>
          <w:rFonts w:ascii="Times New Roman" w:eastAsia="宋体" w:hAnsi="Times New Roman" w:cs="Times New Roman"/>
          <w:bCs/>
          <w:color w:val="000000" w:themeColor="text1"/>
          <w:szCs w:val="21"/>
        </w:rPr>
      </w:pPr>
      <w:r w:rsidRPr="005229BB">
        <w:rPr>
          <w:rFonts w:ascii="Times New Roman" w:eastAsia="宋体" w:hAnsi="Times New Roman" w:cs="Times New Roman"/>
          <w:bCs/>
          <w:color w:val="000000" w:themeColor="text1"/>
          <w:szCs w:val="21"/>
        </w:rPr>
        <w:t>(2)</w:t>
      </w:r>
      <w:r w:rsidRPr="005229BB">
        <w:rPr>
          <w:rFonts w:ascii="Times New Roman" w:eastAsia="宋体" w:hAnsi="Times New Roman" w:cs="Times New Roman"/>
          <w:bCs/>
          <w:color w:val="000000" w:themeColor="text1"/>
          <w:szCs w:val="21"/>
        </w:rPr>
        <w:t>节水技术的推广应用。</w:t>
      </w:r>
    </w:p>
    <w:p w:rsidR="00962E09" w:rsidRPr="005229BB" w:rsidRDefault="00412C26" w:rsidP="00962E09">
      <w:pPr>
        <w:tabs>
          <w:tab w:val="left" w:pos="4680"/>
        </w:tabs>
        <w:spacing w:line="360" w:lineRule="auto"/>
        <w:ind w:firstLineChars="200" w:firstLine="422"/>
        <w:rPr>
          <w:rFonts w:ascii="Times New Roman" w:eastAsia="宋体" w:hAnsi="Times New Roman" w:cs="Times New Roman"/>
          <w:b/>
          <w:bCs/>
          <w:color w:val="000000" w:themeColor="text1"/>
          <w:szCs w:val="21"/>
        </w:rPr>
      </w:pPr>
      <w:r w:rsidRPr="005229BB">
        <w:rPr>
          <w:rFonts w:ascii="Times New Roman" w:eastAsia="宋体" w:hAnsi="Times New Roman" w:cs="Times New Roman" w:hint="eastAsia"/>
          <w:b/>
          <w:bCs/>
          <w:color w:val="000000" w:themeColor="text1"/>
          <w:szCs w:val="21"/>
        </w:rPr>
        <w:t>4</w:t>
      </w:r>
      <w:r w:rsidRPr="005229BB">
        <w:rPr>
          <w:rFonts w:ascii="Times New Roman" w:eastAsia="宋体" w:hAnsi="Times New Roman" w:cs="Times New Roman"/>
          <w:b/>
          <w:bCs/>
          <w:color w:val="000000" w:themeColor="text1"/>
          <w:szCs w:val="21"/>
        </w:rPr>
        <w:t>．流域内协作保护环境的方式</w:t>
      </w:r>
    </w:p>
    <w:p w:rsidR="00962E09" w:rsidRPr="005229BB" w:rsidRDefault="00412C26" w:rsidP="00962E09">
      <w:pPr>
        <w:tabs>
          <w:tab w:val="left" w:pos="4680"/>
        </w:tabs>
        <w:spacing w:line="360" w:lineRule="auto"/>
        <w:ind w:firstLineChars="200" w:firstLine="420"/>
        <w:rPr>
          <w:rFonts w:ascii="Times New Roman" w:hAnsi="Times New Roman" w:cs="Times New Roman"/>
          <w:color w:val="000000" w:themeColor="text1"/>
        </w:rPr>
      </w:pPr>
      <w:r w:rsidRPr="005229BB">
        <w:rPr>
          <w:rFonts w:ascii="Times New Roman" w:hAnsi="Times New Roman" w:cs="Times New Roman" w:hint="eastAsia"/>
          <w:color w:val="000000" w:themeColor="text1"/>
        </w:rPr>
        <w:t>（</w:t>
      </w:r>
      <w:r w:rsidRPr="005229BB">
        <w:rPr>
          <w:rFonts w:ascii="Times New Roman" w:hAnsi="Times New Roman" w:cs="Times New Roman" w:hint="eastAsia"/>
          <w:color w:val="000000" w:themeColor="text1"/>
        </w:rPr>
        <w:t>1</w:t>
      </w:r>
      <w:r w:rsidRPr="005229BB">
        <w:rPr>
          <w:rFonts w:ascii="Times New Roman" w:hAnsi="Times New Roman" w:cs="Times New Roman" w:hint="eastAsia"/>
          <w:color w:val="000000" w:themeColor="text1"/>
        </w:rPr>
        <w:t>）</w:t>
      </w:r>
      <w:r w:rsidRPr="005229BB">
        <w:rPr>
          <w:rFonts w:ascii="Times New Roman" w:hAnsi="Times New Roman" w:cs="Times New Roman"/>
          <w:color w:val="000000" w:themeColor="text1"/>
        </w:rPr>
        <w:t>区域</w:t>
      </w:r>
    </w:p>
    <w:p w:rsidR="00962E09" w:rsidRPr="005229BB" w:rsidRDefault="00412C26" w:rsidP="00962E09">
      <w:pPr>
        <w:pStyle w:val="ac"/>
        <w:tabs>
          <w:tab w:val="left" w:pos="3261"/>
        </w:tabs>
        <w:snapToGrid w:val="0"/>
        <w:spacing w:line="360" w:lineRule="auto"/>
        <w:ind w:leftChars="200" w:left="420"/>
        <w:rPr>
          <w:rFonts w:ascii="Times New Roman" w:hAnsi="Times New Roman" w:cs="Times New Roman"/>
          <w:color w:val="000000" w:themeColor="text1"/>
        </w:rPr>
      </w:pPr>
      <w:r w:rsidRPr="005229BB">
        <w:rPr>
          <w:rFonts w:ascii="Times New Roman" w:hAnsi="Times New Roman" w:cs="Times New Roman" w:hint="eastAsia"/>
          <w:color w:val="000000" w:themeColor="text1"/>
        </w:rPr>
        <w:t>①</w:t>
      </w:r>
      <w:r w:rsidRPr="005229BB">
        <w:rPr>
          <w:rFonts w:ascii="Times New Roman" w:hAnsi="Times New Roman" w:cs="Times New Roman"/>
          <w:color w:val="000000" w:themeColor="text1"/>
        </w:rPr>
        <w:t>上游地区</w:t>
      </w:r>
      <w:r w:rsidRPr="005229BB">
        <w:rPr>
          <w:rFonts w:ascii="Times New Roman" w:hAnsi="Times New Roman" w:cs="Times New Roman" w:hint="eastAsia"/>
          <w:color w:val="000000" w:themeColor="text1"/>
        </w:rPr>
        <w:t>；</w:t>
      </w:r>
      <w:r w:rsidRPr="005229BB">
        <w:rPr>
          <w:rFonts w:ascii="Times New Roman" w:hAnsi="Times New Roman" w:cs="Times New Roman"/>
          <w:color w:val="000000" w:themeColor="text1"/>
        </w:rPr>
        <w:t>内容</w:t>
      </w:r>
      <w:r w:rsidRPr="005229BB">
        <w:rPr>
          <w:rFonts w:ascii="Times New Roman" w:hAnsi="Times New Roman" w:cs="Times New Roman" w:hint="eastAsia"/>
          <w:color w:val="000000" w:themeColor="text1"/>
        </w:rPr>
        <w:t>：</w:t>
      </w:r>
      <w:r w:rsidRPr="005229BB">
        <w:rPr>
          <w:rFonts w:ascii="Times New Roman" w:hAnsi="Times New Roman" w:cs="Times New Roman"/>
          <w:color w:val="000000" w:themeColor="text1"/>
        </w:rPr>
        <w:t>制定相关法律，实施水源地保护、水土保持等</w:t>
      </w:r>
      <w:r w:rsidRPr="005229BB">
        <w:rPr>
          <w:rFonts w:ascii="Times New Roman" w:hAnsi="Times New Roman" w:cs="Times New Roman"/>
          <w:bCs/>
          <w:color w:val="000000" w:themeColor="text1"/>
        </w:rPr>
        <w:t>生态保护措施</w:t>
      </w:r>
      <w:r w:rsidRPr="005229BB">
        <w:rPr>
          <w:rFonts w:ascii="Times New Roman" w:hAnsi="Times New Roman" w:cs="Times New Roman" w:hint="eastAsia"/>
          <w:color w:val="000000" w:themeColor="text1"/>
        </w:rPr>
        <w:t>。</w:t>
      </w:r>
    </w:p>
    <w:p w:rsidR="00962E09" w:rsidRPr="005229BB" w:rsidRDefault="00412C26" w:rsidP="00962E09">
      <w:pPr>
        <w:pStyle w:val="ac"/>
        <w:tabs>
          <w:tab w:val="left" w:pos="3261"/>
        </w:tabs>
        <w:snapToGrid w:val="0"/>
        <w:spacing w:line="360" w:lineRule="auto"/>
        <w:ind w:leftChars="200" w:left="420"/>
        <w:rPr>
          <w:rFonts w:ascii="Times New Roman" w:hAnsi="Times New Roman" w:cs="Times New Roman"/>
          <w:color w:val="000000" w:themeColor="text1"/>
        </w:rPr>
      </w:pPr>
      <w:r w:rsidRPr="005229BB">
        <w:rPr>
          <w:rFonts w:ascii="Times New Roman" w:hAnsi="Times New Roman" w:cs="Times New Roman" w:hint="eastAsia"/>
          <w:color w:val="000000" w:themeColor="text1"/>
        </w:rPr>
        <w:lastRenderedPageBreak/>
        <w:t>②</w:t>
      </w:r>
      <w:r w:rsidRPr="005229BB">
        <w:rPr>
          <w:rFonts w:ascii="Times New Roman" w:hAnsi="Times New Roman" w:cs="Times New Roman"/>
          <w:color w:val="000000" w:themeColor="text1"/>
        </w:rPr>
        <w:t>下游地区</w:t>
      </w:r>
      <w:r w:rsidRPr="005229BB">
        <w:rPr>
          <w:rFonts w:ascii="Times New Roman" w:hAnsi="Times New Roman" w:cs="Times New Roman" w:hint="eastAsia"/>
          <w:color w:val="000000" w:themeColor="text1"/>
        </w:rPr>
        <w:t>；内容：</w:t>
      </w:r>
      <w:r w:rsidRPr="005229BB">
        <w:rPr>
          <w:rFonts w:ascii="Times New Roman" w:hAnsi="Times New Roman" w:cs="Times New Roman"/>
          <w:color w:val="000000" w:themeColor="text1"/>
        </w:rPr>
        <w:t>对下游地区征收费用作为对上游生态保护的经济补偿</w:t>
      </w:r>
      <w:r w:rsidRPr="005229BB">
        <w:rPr>
          <w:rFonts w:ascii="Times New Roman" w:hAnsi="Times New Roman" w:cs="Times New Roman" w:hint="eastAsia"/>
          <w:color w:val="000000" w:themeColor="text1"/>
        </w:rPr>
        <w:t>。</w:t>
      </w:r>
    </w:p>
    <w:p w:rsidR="00962E09" w:rsidRPr="005229BB" w:rsidRDefault="00412C26" w:rsidP="00962E09">
      <w:pPr>
        <w:pStyle w:val="ac"/>
        <w:tabs>
          <w:tab w:val="left" w:pos="3261"/>
        </w:tabs>
        <w:snapToGrid w:val="0"/>
        <w:spacing w:line="360" w:lineRule="auto"/>
        <w:ind w:leftChars="200" w:left="420"/>
        <w:rPr>
          <w:rFonts w:ascii="Times New Roman" w:hAnsi="Times New Roman" w:cs="Times New Roman"/>
          <w:color w:val="000000" w:themeColor="text1"/>
        </w:rPr>
      </w:pPr>
      <w:r w:rsidRPr="005229BB">
        <w:rPr>
          <w:rFonts w:ascii="Times New Roman" w:hAnsi="Times New Roman" w:cs="Times New Roman" w:hint="eastAsia"/>
          <w:color w:val="000000" w:themeColor="text1"/>
        </w:rPr>
        <w:t>③</w:t>
      </w:r>
      <w:r w:rsidRPr="005229BB">
        <w:rPr>
          <w:rFonts w:ascii="Times New Roman" w:hAnsi="Times New Roman" w:cs="Times New Roman"/>
          <w:color w:val="000000" w:themeColor="text1"/>
        </w:rPr>
        <w:t>全流域</w:t>
      </w:r>
      <w:r w:rsidRPr="005229BB">
        <w:rPr>
          <w:rFonts w:ascii="Times New Roman" w:hAnsi="Times New Roman" w:cs="Times New Roman" w:hint="eastAsia"/>
          <w:color w:val="000000" w:themeColor="text1"/>
        </w:rPr>
        <w:t>；内容：</w:t>
      </w:r>
      <w:r w:rsidRPr="005229BB">
        <w:rPr>
          <w:rFonts w:ascii="Times New Roman" w:hAnsi="Times New Roman" w:cs="Times New Roman"/>
          <w:color w:val="000000" w:themeColor="text1"/>
        </w:rPr>
        <w:t>设立专门的管理机构，对全流域进行水量的分配和调度、水利工程建设的布局规划、排污治污管控等，如河长制</w:t>
      </w:r>
      <w:r w:rsidRPr="005229BB">
        <w:rPr>
          <w:rFonts w:ascii="Times New Roman" w:hAnsi="Times New Roman" w:cs="Times New Roman" w:hint="eastAsia"/>
          <w:color w:val="000000" w:themeColor="text1"/>
        </w:rPr>
        <w:t>。</w:t>
      </w:r>
    </w:p>
    <w:p w:rsidR="00371483" w:rsidRPr="005229BB" w:rsidRDefault="00371483" w:rsidP="00371483">
      <w:pPr>
        <w:widowControl/>
        <w:tabs>
          <w:tab w:val="left" w:pos="4680"/>
        </w:tabs>
        <w:spacing w:line="360" w:lineRule="auto"/>
        <w:ind w:firstLineChars="200" w:firstLine="420"/>
        <w:jc w:val="left"/>
        <w:rPr>
          <w:rFonts w:ascii="Times New Roman" w:hAnsi="Times New Roman" w:cs="Times New Roman"/>
          <w:color w:val="000000" w:themeColor="text1"/>
        </w:rPr>
      </w:pPr>
    </w:p>
    <w:p w:rsidR="002855AC" w:rsidRDefault="00412C26" w:rsidP="002855AC">
      <w:pPr>
        <w:widowControl/>
        <w:tabs>
          <w:tab w:val="left" w:pos="4680"/>
        </w:tabs>
        <w:spacing w:line="360" w:lineRule="auto"/>
        <w:ind w:firstLineChars="200" w:firstLine="420"/>
        <w:jc w:val="center"/>
        <w:rPr>
          <w:rFonts w:ascii="Times New Roman" w:hAnsi="Times New Roman" w:cs="Times New Roman"/>
        </w:rPr>
      </w:pPr>
      <w:r>
        <w:rPr>
          <w:noProof/>
        </w:rPr>
        <w:drawing>
          <wp:inline distT="0" distB="0" distL="0" distR="0">
            <wp:extent cx="2072759" cy="389274"/>
            <wp:effectExtent l="0" t="0" r="3810" b="0"/>
            <wp:docPr id="9" name="图片 8">
              <a:extLst xmlns:a="http://schemas.openxmlformats.org/drawingml/2006/main">
                <a:ext uri="{FF2B5EF4-FFF2-40B4-BE49-F238E27FC236}">
                  <a16:creationId xmlns:a16="http://schemas.microsoft.com/office/drawing/2014/main" id="{7D1519A6-99C0-9F22-7C1F-20F5307F00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7D1519A6-99C0-9F22-7C1F-20F5307F0059}"/>
                        </a:ext>
                      </a:extLst>
                    </pic:cNvPr>
                    <pic:cNvPicPr>
                      <a:picLocks noChangeAspect="1"/>
                    </pic:cNvPicPr>
                  </pic:nvPicPr>
                  <pic:blipFill>
                    <a:blip r:embed="rId16"/>
                    <a:stretch>
                      <a:fillRect/>
                    </a:stretch>
                  </pic:blipFill>
                  <pic:spPr>
                    <a:xfrm>
                      <a:off x="0" y="0"/>
                      <a:ext cx="2150874" cy="403944"/>
                    </a:xfrm>
                    <a:prstGeom prst="rect">
                      <a:avLst/>
                    </a:prstGeom>
                  </pic:spPr>
                </pic:pic>
              </a:graphicData>
            </a:graphic>
          </wp:inline>
        </w:drawing>
      </w:r>
    </w:p>
    <w:p w:rsidR="005229BB" w:rsidRPr="00BA118D" w:rsidRDefault="00412C26" w:rsidP="00BA118D">
      <w:pPr>
        <w:spacing w:line="360" w:lineRule="auto"/>
        <w:ind w:firstLine="420"/>
        <w:jc w:val="left"/>
        <w:rPr>
          <w:rFonts w:ascii="楷体" w:eastAsia="楷体" w:hAnsi="楷体" w:cs="楷体"/>
        </w:rPr>
      </w:pPr>
      <w:r w:rsidRPr="00BA118D">
        <w:rPr>
          <w:rFonts w:ascii="楷体" w:eastAsia="楷体" w:hAnsi="楷体" w:cs="楷体"/>
        </w:rPr>
        <w:t>“中国龙”——黄河哺育了灿烂的中华文明，但其身体上也存在许多“病症”。读图，据此完成下面</w:t>
      </w:r>
      <w:r w:rsidR="00DB3293" w:rsidRPr="00BA118D">
        <w:rPr>
          <w:rFonts w:ascii="楷体" w:eastAsia="楷体" w:hAnsi="楷体" w:cs="楷体" w:hint="eastAsia"/>
        </w:rPr>
        <w:t>1</w:t>
      </w:r>
      <w:r w:rsidR="00DB3293" w:rsidRPr="00BA118D">
        <w:rPr>
          <w:rFonts w:ascii="楷体" w:eastAsia="楷体" w:hAnsi="楷体" w:cs="楷体"/>
        </w:rPr>
        <w:t>~2</w:t>
      </w:r>
      <w:r w:rsidRPr="00BA118D">
        <w:rPr>
          <w:rFonts w:ascii="楷体" w:eastAsia="楷体" w:hAnsi="楷体" w:cs="楷体"/>
        </w:rPr>
        <w:t>小题。</w:t>
      </w:r>
    </w:p>
    <w:p w:rsidR="005229BB" w:rsidRDefault="00412C26" w:rsidP="0061667F">
      <w:pPr>
        <w:spacing w:line="360" w:lineRule="auto"/>
        <w:jc w:val="center"/>
      </w:pPr>
      <w:r w:rsidRPr="00BA118D">
        <w:rPr>
          <w:noProof/>
        </w:rPr>
        <w:drawing>
          <wp:inline distT="0" distB="0" distL="114300" distR="114300">
            <wp:extent cx="5402920" cy="1676400"/>
            <wp:effectExtent l="0" t="0" r="7620" b="0"/>
            <wp:docPr id="352" name="图片 352"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试题资源网 stzy.com"/>
                    <pic:cNvPicPr>
                      <a:picLocks noChangeAspect="1"/>
                    </pic:cNvPicPr>
                  </pic:nvPicPr>
                  <pic:blipFill>
                    <a:blip r:embed="rId17"/>
                    <a:stretch>
                      <a:fillRect/>
                    </a:stretch>
                  </pic:blipFill>
                  <pic:spPr>
                    <a:xfrm>
                      <a:off x="0" y="0"/>
                      <a:ext cx="5404158" cy="1676784"/>
                    </a:xfrm>
                    <a:prstGeom prst="rect">
                      <a:avLst/>
                    </a:prstGeom>
                  </pic:spPr>
                </pic:pic>
              </a:graphicData>
            </a:graphic>
          </wp:inline>
        </w:drawing>
      </w:r>
    </w:p>
    <w:p w:rsidR="005229BB" w:rsidRDefault="00412C26" w:rsidP="00BA118D">
      <w:pPr>
        <w:spacing w:line="360" w:lineRule="auto"/>
        <w:jc w:val="left"/>
      </w:pPr>
      <w:r w:rsidRPr="00BA118D">
        <w:t>1</w:t>
      </w:r>
      <w:r w:rsidRPr="00BA118D">
        <w:t>．黄河各河段</w:t>
      </w:r>
      <w:r w:rsidRPr="00BA118D">
        <w:t>“</w:t>
      </w:r>
      <w:r w:rsidRPr="00BA118D">
        <w:t>病症</w:t>
      </w:r>
      <w:r w:rsidRPr="00BA118D">
        <w:t>”</w:t>
      </w:r>
      <w:r w:rsidRPr="00BA118D">
        <w:t>的成因及对症的</w:t>
      </w:r>
      <w:r w:rsidRPr="00BA118D">
        <w:t>“</w:t>
      </w:r>
      <w:r w:rsidRPr="00BA118D">
        <w:t>药方</w:t>
      </w:r>
      <w:r w:rsidRPr="00BA118D">
        <w:t>”</w:t>
      </w:r>
      <w:r w:rsidRPr="00BA118D">
        <w:t>组合正确的是（</w:t>
      </w:r>
      <w:r w:rsidRPr="00BA118D">
        <w:t>   </w:t>
      </w:r>
      <w:r w:rsidRPr="00BA118D">
        <w:t>）</w:t>
      </w:r>
    </w:p>
    <w:p w:rsidR="005229BB" w:rsidRDefault="00412C26" w:rsidP="00BA118D">
      <w:pPr>
        <w:spacing w:line="360" w:lineRule="auto"/>
        <w:ind w:leftChars="200" w:left="420"/>
        <w:jc w:val="left"/>
      </w:pPr>
      <w:r w:rsidRPr="00BA118D">
        <w:t>A</w:t>
      </w:r>
      <w:r w:rsidRPr="00BA118D">
        <w:t>．</w:t>
      </w:r>
      <w:r w:rsidRPr="00BA118D">
        <w:t>“</w:t>
      </w:r>
      <w:r w:rsidRPr="00BA118D">
        <w:t>大量脱发</w:t>
      </w:r>
      <w:r w:rsidRPr="00BA118D">
        <w:t>”—</w:t>
      </w:r>
      <w:r w:rsidRPr="00BA118D">
        <w:t>气候寒冷干旱</w:t>
      </w:r>
      <w:r w:rsidRPr="00BA118D">
        <w:t>—</w:t>
      </w:r>
      <w:r w:rsidRPr="00BA118D">
        <w:t>加高、加固堤坝</w:t>
      </w:r>
    </w:p>
    <w:p w:rsidR="005229BB" w:rsidRPr="00C477D3" w:rsidRDefault="00412C26" w:rsidP="00BA118D">
      <w:pPr>
        <w:spacing w:line="360" w:lineRule="auto"/>
        <w:ind w:leftChars="200" w:left="420"/>
        <w:jc w:val="left"/>
        <w:rPr>
          <w:color w:val="FF0000"/>
        </w:rPr>
      </w:pPr>
      <w:r w:rsidRPr="00C477D3">
        <w:rPr>
          <w:color w:val="FF0000"/>
        </w:rPr>
        <w:t>B</w:t>
      </w:r>
      <w:r w:rsidRPr="00C477D3">
        <w:rPr>
          <w:color w:val="FF0000"/>
        </w:rPr>
        <w:t>．</w:t>
      </w:r>
      <w:r w:rsidRPr="00C477D3">
        <w:rPr>
          <w:color w:val="FF0000"/>
        </w:rPr>
        <w:t>“</w:t>
      </w:r>
      <w:r w:rsidRPr="00C477D3">
        <w:rPr>
          <w:color w:val="FF0000"/>
        </w:rPr>
        <w:t>腹泻</w:t>
      </w:r>
      <w:r w:rsidRPr="00C477D3">
        <w:rPr>
          <w:color w:val="FF0000"/>
        </w:rPr>
        <w:t>”—</w:t>
      </w:r>
      <w:r w:rsidRPr="00C477D3">
        <w:rPr>
          <w:color w:val="FF0000"/>
        </w:rPr>
        <w:t>地表植被遭到破坏</w:t>
      </w:r>
      <w:r w:rsidRPr="00C477D3">
        <w:rPr>
          <w:color w:val="FF0000"/>
        </w:rPr>
        <w:t>—</w:t>
      </w:r>
      <w:r w:rsidRPr="00C477D3">
        <w:rPr>
          <w:color w:val="FF0000"/>
        </w:rPr>
        <w:t>退耕还林、还草</w:t>
      </w:r>
    </w:p>
    <w:p w:rsidR="005229BB" w:rsidRDefault="00412C26" w:rsidP="00BA118D">
      <w:pPr>
        <w:spacing w:line="360" w:lineRule="auto"/>
        <w:ind w:leftChars="200" w:left="420"/>
        <w:jc w:val="left"/>
      </w:pPr>
      <w:r w:rsidRPr="00BA118D">
        <w:t>C</w:t>
      </w:r>
      <w:r w:rsidRPr="00BA118D">
        <w:t>．</w:t>
      </w:r>
      <w:r w:rsidRPr="00BA118D">
        <w:t>“</w:t>
      </w:r>
      <w:r w:rsidRPr="00BA118D">
        <w:t>脚肿</w:t>
      </w:r>
      <w:r w:rsidRPr="00BA118D">
        <w:t>”—</w:t>
      </w:r>
      <w:r w:rsidRPr="00BA118D">
        <w:t>黄土结构疏松，地表崎岖</w:t>
      </w:r>
      <w:r w:rsidRPr="00BA118D">
        <w:t>—</w:t>
      </w:r>
      <w:r w:rsidRPr="00BA118D">
        <w:t>下游修筑梯田</w:t>
      </w:r>
    </w:p>
    <w:p w:rsidR="005229BB" w:rsidRDefault="00412C26" w:rsidP="00BA118D">
      <w:pPr>
        <w:spacing w:line="360" w:lineRule="auto"/>
        <w:ind w:leftChars="200" w:left="420"/>
        <w:jc w:val="left"/>
      </w:pPr>
      <w:r w:rsidRPr="00BA118D">
        <w:t>D</w:t>
      </w:r>
      <w:r w:rsidRPr="00BA118D">
        <w:t>．</w:t>
      </w:r>
      <w:r w:rsidRPr="00BA118D">
        <w:t>“</w:t>
      </w:r>
      <w:r w:rsidRPr="00BA118D">
        <w:t>动脉阻塞</w:t>
      </w:r>
      <w:r w:rsidRPr="00BA118D">
        <w:t>”—</w:t>
      </w:r>
      <w:r w:rsidRPr="00BA118D">
        <w:t>过度放牧与垦殖</w:t>
      </w:r>
      <w:r w:rsidRPr="00BA118D">
        <w:t>—</w:t>
      </w:r>
      <w:r w:rsidRPr="00BA118D">
        <w:t>建立自然保护区</w:t>
      </w:r>
    </w:p>
    <w:p w:rsidR="005229BB" w:rsidRDefault="00412C26" w:rsidP="00BA118D">
      <w:pPr>
        <w:spacing w:line="360" w:lineRule="auto"/>
        <w:jc w:val="left"/>
      </w:pPr>
      <w:r w:rsidRPr="00BA118D">
        <w:t>2</w:t>
      </w:r>
      <w:r w:rsidRPr="00BA118D">
        <w:t>．黄河流域开发应贯彻的方针是（</w:t>
      </w:r>
      <w:r w:rsidRPr="00BA118D">
        <w:t>      </w:t>
      </w:r>
      <w:r w:rsidRPr="00BA118D">
        <w:t>）</w:t>
      </w:r>
    </w:p>
    <w:p w:rsidR="005229BB" w:rsidRDefault="00412C26" w:rsidP="00BA118D">
      <w:pPr>
        <w:spacing w:line="360" w:lineRule="auto"/>
        <w:ind w:leftChars="200" w:left="420"/>
        <w:jc w:val="left"/>
      </w:pPr>
      <w:r w:rsidRPr="00BA118D">
        <w:t>A</w:t>
      </w:r>
      <w:r w:rsidRPr="00BA118D">
        <w:t>．把矿产资源的开发放在首位</w:t>
      </w:r>
      <w:r w:rsidRPr="00BA118D">
        <w:tab/>
        <w:t>B</w:t>
      </w:r>
      <w:r w:rsidRPr="00BA118D">
        <w:t>．植树造林恢复自然植被</w:t>
      </w:r>
    </w:p>
    <w:p w:rsidR="005229BB" w:rsidRDefault="00412C26" w:rsidP="00BA118D">
      <w:pPr>
        <w:spacing w:line="360" w:lineRule="auto"/>
        <w:ind w:leftChars="200" w:left="420"/>
        <w:jc w:val="left"/>
      </w:pPr>
      <w:r w:rsidRPr="00C477D3">
        <w:rPr>
          <w:color w:val="FF0000"/>
        </w:rPr>
        <w:t>C</w:t>
      </w:r>
      <w:r w:rsidRPr="00C477D3">
        <w:rPr>
          <w:color w:val="FF0000"/>
        </w:rPr>
        <w:t>．结合流域内的资源综合开发</w:t>
      </w:r>
      <w:r w:rsidRPr="00BA118D">
        <w:tab/>
        <w:t>D</w:t>
      </w:r>
      <w:r w:rsidRPr="00BA118D">
        <w:t>．水能开发必须是梯级开发</w:t>
      </w:r>
    </w:p>
    <w:p w:rsidR="00774EFC" w:rsidRPr="009F4D05" w:rsidRDefault="00412C26" w:rsidP="009F4D05">
      <w:pPr>
        <w:spacing w:line="360" w:lineRule="auto"/>
        <w:jc w:val="left"/>
        <w:textAlignment w:val="center"/>
        <w:rPr>
          <w:color w:val="FF0000"/>
        </w:rPr>
      </w:pPr>
      <w:r>
        <w:rPr>
          <w:color w:val="FF0000"/>
        </w:rPr>
        <w:t>【答案】</w:t>
      </w:r>
      <w:r w:rsidR="006616A8" w:rsidRPr="009F4D05">
        <w:rPr>
          <w:rFonts w:hint="eastAsia"/>
          <w:color w:val="FF0000"/>
        </w:rPr>
        <w:t>1</w:t>
      </w:r>
      <w:r>
        <w:rPr>
          <w:color w:val="FF0000"/>
        </w:rPr>
        <w:t>．</w:t>
      </w:r>
      <w:r w:rsidR="00DB3293">
        <w:rPr>
          <w:color w:val="FF0000"/>
        </w:rPr>
        <w:t>B</w:t>
      </w:r>
      <w:r w:rsidR="006616A8" w:rsidRPr="009F4D05">
        <w:rPr>
          <w:color w:val="FF0000"/>
        </w:rPr>
        <w:t xml:space="preserve">　</w:t>
      </w:r>
      <w:r>
        <w:rPr>
          <w:rFonts w:hint="eastAsia"/>
          <w:color w:val="FF0000"/>
        </w:rPr>
        <w:t xml:space="preserve"> </w:t>
      </w:r>
      <w:r>
        <w:rPr>
          <w:color w:val="FF0000"/>
        </w:rPr>
        <w:t xml:space="preserve">   </w:t>
      </w:r>
      <w:r w:rsidR="006616A8" w:rsidRPr="009F4D05">
        <w:rPr>
          <w:rFonts w:hint="eastAsia"/>
          <w:color w:val="FF0000"/>
        </w:rPr>
        <w:t>2</w:t>
      </w:r>
      <w:r>
        <w:rPr>
          <w:color w:val="FF0000"/>
        </w:rPr>
        <w:t>．</w:t>
      </w:r>
      <w:r w:rsidR="00DB3293">
        <w:rPr>
          <w:color w:val="FF0000"/>
        </w:rPr>
        <w:t>C</w:t>
      </w:r>
      <w:r>
        <w:rPr>
          <w:rFonts w:hint="eastAsia"/>
          <w:color w:val="FF0000"/>
        </w:rPr>
        <w:t xml:space="preserve"> </w:t>
      </w:r>
      <w:r>
        <w:rPr>
          <w:color w:val="FF0000"/>
        </w:rPr>
        <w:t xml:space="preserve"> </w:t>
      </w:r>
      <w:r w:rsidR="00DB3293">
        <w:rPr>
          <w:color w:val="FF0000"/>
        </w:rPr>
        <w:t xml:space="preserve"> </w:t>
      </w:r>
    </w:p>
    <w:p w:rsidR="005229BB" w:rsidRPr="00DB3293" w:rsidRDefault="00412C26" w:rsidP="005229BB">
      <w:pPr>
        <w:pStyle w:val="11"/>
        <w:spacing w:line="320" w:lineRule="auto"/>
        <w:textAlignment w:val="center"/>
        <w:rPr>
          <w:rFonts w:asciiTheme="minorHAnsi" w:eastAsiaTheme="minorEastAsia" w:hAnsiTheme="minorHAnsi" w:cstheme="minorBidi"/>
          <w:color w:val="FF0000"/>
        </w:rPr>
      </w:pPr>
      <w:r w:rsidRPr="009F4D05">
        <w:rPr>
          <w:color w:val="FF0000"/>
        </w:rPr>
        <w:t>【解析】</w:t>
      </w:r>
      <w:r w:rsidRPr="00DB3293">
        <w:rPr>
          <w:rFonts w:asciiTheme="minorHAnsi" w:eastAsiaTheme="minorEastAsia" w:hAnsiTheme="minorHAnsi" w:cstheme="minorBidi"/>
          <w:color w:val="FF0000"/>
        </w:rPr>
        <w:t>1</w:t>
      </w:r>
      <w:r w:rsidRPr="00DB3293">
        <w:rPr>
          <w:rFonts w:asciiTheme="minorHAnsi" w:eastAsiaTheme="minorEastAsia" w:hAnsiTheme="minorHAnsi" w:cstheme="minorBidi"/>
          <w:color w:val="FF0000"/>
        </w:rPr>
        <w:t>．大量脱发即荒漠化是由于地表植被的破坏造成土地退化，应该保护植被，</w:t>
      </w:r>
      <w:r w:rsidRPr="00DB3293">
        <w:rPr>
          <w:rFonts w:asciiTheme="minorHAnsi" w:eastAsiaTheme="minorEastAsia" w:hAnsiTheme="minorHAnsi" w:cstheme="minorBidi"/>
          <w:color w:val="FF0000"/>
        </w:rPr>
        <w:t>A</w:t>
      </w:r>
      <w:r w:rsidRPr="00DB3293">
        <w:rPr>
          <w:rFonts w:asciiTheme="minorHAnsi" w:eastAsiaTheme="minorEastAsia" w:hAnsiTheme="minorHAnsi" w:cstheme="minorBidi"/>
          <w:color w:val="FF0000"/>
        </w:rPr>
        <w:t>错误。腹泻即水土流失，主要由于地表植被受到破坏，所以退耕还林还草，增加地表植被覆盖率，</w:t>
      </w:r>
      <w:r w:rsidRPr="00DB3293">
        <w:rPr>
          <w:rFonts w:asciiTheme="minorHAnsi" w:eastAsiaTheme="minorEastAsia" w:hAnsiTheme="minorHAnsi" w:cstheme="minorBidi"/>
          <w:color w:val="FF0000"/>
        </w:rPr>
        <w:t>B</w:t>
      </w:r>
      <w:r w:rsidRPr="00DB3293">
        <w:rPr>
          <w:rFonts w:asciiTheme="minorHAnsi" w:eastAsiaTheme="minorEastAsia" w:hAnsiTheme="minorHAnsi" w:cstheme="minorBidi"/>
          <w:color w:val="FF0000"/>
        </w:rPr>
        <w:t>正确。脚肿即地上河由黄河携带大量泥沙在下游淤积而成，应该在下游加高加固堤坝，</w:t>
      </w:r>
      <w:r w:rsidRPr="00DB3293">
        <w:rPr>
          <w:rFonts w:asciiTheme="minorHAnsi" w:eastAsiaTheme="minorEastAsia" w:hAnsiTheme="minorHAnsi" w:cstheme="minorBidi"/>
          <w:color w:val="FF0000"/>
        </w:rPr>
        <w:t>C</w:t>
      </w:r>
      <w:r w:rsidRPr="00DB3293">
        <w:rPr>
          <w:rFonts w:asciiTheme="minorHAnsi" w:eastAsiaTheme="minorEastAsia" w:hAnsiTheme="minorHAnsi" w:cstheme="minorBidi"/>
          <w:color w:val="FF0000"/>
        </w:rPr>
        <w:t>错误。动脉阻塞即黄河冰凌，是河流从低纬流向高纬，上下游结冰和融冰有时间差异，造成河道被冰凌阻塞水流不畅的现象，应该疏浚河道，</w:t>
      </w:r>
      <w:r w:rsidRPr="00DB3293">
        <w:rPr>
          <w:rFonts w:asciiTheme="minorHAnsi" w:eastAsiaTheme="minorEastAsia" w:hAnsiTheme="minorHAnsi" w:cstheme="minorBidi"/>
          <w:color w:val="FF0000"/>
        </w:rPr>
        <w:t>D</w:t>
      </w:r>
      <w:r w:rsidRPr="00DB3293">
        <w:rPr>
          <w:rFonts w:asciiTheme="minorHAnsi" w:eastAsiaTheme="minorEastAsia" w:hAnsiTheme="minorHAnsi" w:cstheme="minorBidi"/>
          <w:color w:val="FF0000"/>
        </w:rPr>
        <w:t>错误。综上所述，</w:t>
      </w:r>
      <w:r w:rsidRPr="00DB3293">
        <w:rPr>
          <w:rFonts w:asciiTheme="minorHAnsi" w:eastAsiaTheme="minorEastAsia" w:hAnsiTheme="minorHAnsi" w:cstheme="minorBidi"/>
          <w:color w:val="FF0000"/>
        </w:rPr>
        <w:t>B</w:t>
      </w:r>
      <w:r w:rsidRPr="00DB3293">
        <w:rPr>
          <w:rFonts w:asciiTheme="minorHAnsi" w:eastAsiaTheme="minorEastAsia" w:hAnsiTheme="minorHAnsi" w:cstheme="minorBidi"/>
          <w:color w:val="FF0000"/>
        </w:rPr>
        <w:t>契合题意，</w:t>
      </w:r>
      <w:r w:rsidRPr="00DB3293">
        <w:rPr>
          <w:rFonts w:asciiTheme="minorHAnsi" w:eastAsiaTheme="minorEastAsia" w:hAnsiTheme="minorHAnsi" w:cstheme="minorBidi"/>
          <w:color w:val="FF0000"/>
        </w:rPr>
        <w:t>ACD</w:t>
      </w:r>
      <w:r w:rsidRPr="00DB3293">
        <w:rPr>
          <w:rFonts w:asciiTheme="minorHAnsi" w:eastAsiaTheme="minorEastAsia" w:hAnsiTheme="minorHAnsi" w:cstheme="minorBidi"/>
          <w:color w:val="FF0000"/>
        </w:rPr>
        <w:t>错误。故选</w:t>
      </w:r>
      <w:r w:rsidRPr="00DB3293">
        <w:rPr>
          <w:rFonts w:asciiTheme="minorHAnsi" w:eastAsiaTheme="minorEastAsia" w:hAnsiTheme="minorHAnsi" w:cstheme="minorBidi"/>
          <w:color w:val="FF0000"/>
        </w:rPr>
        <w:t>B</w:t>
      </w:r>
      <w:r w:rsidRPr="00DB3293">
        <w:rPr>
          <w:rFonts w:asciiTheme="minorHAnsi" w:eastAsiaTheme="minorEastAsia" w:hAnsiTheme="minorHAnsi" w:cstheme="minorBidi"/>
          <w:color w:val="FF0000"/>
        </w:rPr>
        <w:t>。</w:t>
      </w:r>
    </w:p>
    <w:p w:rsidR="005229BB" w:rsidRPr="00DB3293" w:rsidRDefault="00412C26" w:rsidP="005229BB">
      <w:pPr>
        <w:pStyle w:val="11"/>
        <w:spacing w:line="320" w:lineRule="auto"/>
        <w:textAlignment w:val="center"/>
        <w:rPr>
          <w:rFonts w:asciiTheme="minorHAnsi" w:eastAsiaTheme="minorEastAsia" w:hAnsiTheme="minorHAnsi" w:cstheme="minorBidi"/>
          <w:color w:val="FF0000"/>
        </w:rPr>
      </w:pPr>
      <w:r w:rsidRPr="00DB3293">
        <w:rPr>
          <w:rFonts w:asciiTheme="minorHAnsi" w:eastAsiaTheme="minorEastAsia" w:hAnsiTheme="minorHAnsi" w:cstheme="minorBidi"/>
          <w:color w:val="FF0000"/>
        </w:rPr>
        <w:t>2</w:t>
      </w:r>
      <w:r w:rsidRPr="00DB3293">
        <w:rPr>
          <w:rFonts w:asciiTheme="minorHAnsi" w:eastAsiaTheme="minorEastAsia" w:hAnsiTheme="minorHAnsi" w:cstheme="minorBidi"/>
          <w:color w:val="FF0000"/>
        </w:rPr>
        <w:t>．黄河流域资源丰富，开发资源必须要充分考虑自然环境，要结合流域内的资源综合开发，而不是将矿产资源的开发放在首位，</w:t>
      </w:r>
      <w:r w:rsidRPr="00DB3293">
        <w:rPr>
          <w:rFonts w:asciiTheme="minorHAnsi" w:eastAsiaTheme="minorEastAsia" w:hAnsiTheme="minorHAnsi" w:cstheme="minorBidi"/>
          <w:color w:val="FF0000"/>
        </w:rPr>
        <w:t>A</w:t>
      </w:r>
      <w:r w:rsidRPr="00DB3293">
        <w:rPr>
          <w:rFonts w:asciiTheme="minorHAnsi" w:eastAsiaTheme="minorEastAsia" w:hAnsiTheme="minorHAnsi" w:cstheme="minorBidi"/>
          <w:color w:val="FF0000"/>
        </w:rPr>
        <w:t>错误，</w:t>
      </w:r>
      <w:r w:rsidRPr="00DB3293">
        <w:rPr>
          <w:rFonts w:asciiTheme="minorHAnsi" w:eastAsiaTheme="minorEastAsia" w:hAnsiTheme="minorHAnsi" w:cstheme="minorBidi"/>
          <w:color w:val="FF0000"/>
        </w:rPr>
        <w:t>C</w:t>
      </w:r>
      <w:r w:rsidRPr="00DB3293">
        <w:rPr>
          <w:rFonts w:asciiTheme="minorHAnsi" w:eastAsiaTheme="minorEastAsia" w:hAnsiTheme="minorHAnsi" w:cstheme="minorBidi"/>
          <w:color w:val="FF0000"/>
        </w:rPr>
        <w:t>正确。黄河流域开发方针的重点是合理开发而不是恢复自然植被，</w:t>
      </w:r>
      <w:r w:rsidRPr="00DB3293">
        <w:rPr>
          <w:rFonts w:asciiTheme="minorHAnsi" w:eastAsiaTheme="minorEastAsia" w:hAnsiTheme="minorHAnsi" w:cstheme="minorBidi"/>
          <w:color w:val="FF0000"/>
        </w:rPr>
        <w:t>B</w:t>
      </w:r>
      <w:r w:rsidRPr="00DB3293">
        <w:rPr>
          <w:rFonts w:asciiTheme="minorHAnsi" w:eastAsiaTheme="minorEastAsia" w:hAnsiTheme="minorHAnsi" w:cstheme="minorBidi"/>
          <w:color w:val="FF0000"/>
        </w:rPr>
        <w:t>错误。水能资源的开发需要因地制宜，结合流域实际情况，不一定必须梯级开发，</w:t>
      </w:r>
      <w:r w:rsidRPr="00DB3293">
        <w:rPr>
          <w:rFonts w:asciiTheme="minorHAnsi" w:eastAsiaTheme="minorEastAsia" w:hAnsiTheme="minorHAnsi" w:cstheme="minorBidi"/>
          <w:color w:val="FF0000"/>
        </w:rPr>
        <w:t>D</w:t>
      </w:r>
      <w:r w:rsidRPr="00DB3293">
        <w:rPr>
          <w:rFonts w:asciiTheme="minorHAnsi" w:eastAsiaTheme="minorEastAsia" w:hAnsiTheme="minorHAnsi" w:cstheme="minorBidi"/>
          <w:color w:val="FF0000"/>
        </w:rPr>
        <w:t>错误。综上所述，</w:t>
      </w:r>
      <w:r w:rsidRPr="00DB3293">
        <w:rPr>
          <w:rFonts w:asciiTheme="minorHAnsi" w:eastAsiaTheme="minorEastAsia" w:hAnsiTheme="minorHAnsi" w:cstheme="minorBidi"/>
          <w:color w:val="FF0000"/>
        </w:rPr>
        <w:t>C</w:t>
      </w:r>
      <w:r w:rsidRPr="00DB3293">
        <w:rPr>
          <w:rFonts w:asciiTheme="minorHAnsi" w:eastAsiaTheme="minorEastAsia" w:hAnsiTheme="minorHAnsi" w:cstheme="minorBidi"/>
          <w:color w:val="FF0000"/>
        </w:rPr>
        <w:t>契合题意，</w:t>
      </w:r>
      <w:r w:rsidRPr="00DB3293">
        <w:rPr>
          <w:rFonts w:asciiTheme="minorHAnsi" w:eastAsiaTheme="minorEastAsia" w:hAnsiTheme="minorHAnsi" w:cstheme="minorBidi"/>
          <w:color w:val="FF0000"/>
        </w:rPr>
        <w:lastRenderedPageBreak/>
        <w:t>ABD</w:t>
      </w:r>
      <w:r w:rsidRPr="00DB3293">
        <w:rPr>
          <w:rFonts w:asciiTheme="minorHAnsi" w:eastAsiaTheme="minorEastAsia" w:hAnsiTheme="minorHAnsi" w:cstheme="minorBidi"/>
          <w:color w:val="FF0000"/>
        </w:rPr>
        <w:t>错误。故选</w:t>
      </w:r>
      <w:r w:rsidRPr="00DB3293">
        <w:rPr>
          <w:rFonts w:asciiTheme="minorHAnsi" w:eastAsiaTheme="minorEastAsia" w:hAnsiTheme="minorHAnsi" w:cstheme="minorBidi"/>
          <w:color w:val="FF0000"/>
        </w:rPr>
        <w:t>C</w:t>
      </w:r>
      <w:r w:rsidRPr="00DB3293">
        <w:rPr>
          <w:rFonts w:asciiTheme="minorHAnsi" w:eastAsiaTheme="minorEastAsia" w:hAnsiTheme="minorHAnsi" w:cstheme="minorBidi"/>
          <w:color w:val="FF0000"/>
        </w:rPr>
        <w:t>。</w:t>
      </w:r>
    </w:p>
    <w:p w:rsidR="00DB3293" w:rsidRDefault="00412C26" w:rsidP="00DB3293">
      <w:pPr>
        <w:spacing w:line="360" w:lineRule="auto"/>
        <w:ind w:firstLine="420"/>
        <w:jc w:val="left"/>
        <w:rPr>
          <w:rFonts w:ascii="楷体" w:eastAsia="楷体" w:hAnsi="楷体" w:cs="楷体"/>
        </w:rPr>
      </w:pPr>
      <w:r>
        <w:rPr>
          <w:rFonts w:ascii="楷体" w:eastAsia="楷体" w:hAnsi="楷体" w:cs="楷体"/>
        </w:rPr>
        <w:t>黄河是我国的母亲河，其所携带的大量泥沙不仅形成了广裹的华北平原，同时也使黄河下游河段成为世界上最为著名的“地上河”。近些年黄河水明显变清。读黄河干流主要水文站不同年份输沙量（单位：亿吨）统计图。读图，完成下面</w:t>
      </w:r>
      <w:r>
        <w:rPr>
          <w:rFonts w:ascii="楷体" w:eastAsia="楷体" w:hAnsi="楷体" w:cs="楷体"/>
          <w:spacing w:val="10"/>
        </w:rPr>
        <w:t>3~4</w:t>
      </w:r>
      <w:r>
        <w:rPr>
          <w:rFonts w:ascii="楷体" w:eastAsia="楷体" w:hAnsi="楷体" w:cs="楷体"/>
        </w:rPr>
        <w:t>小题。</w:t>
      </w:r>
    </w:p>
    <w:p w:rsidR="00DB3293" w:rsidRDefault="00412C26" w:rsidP="00DB3293">
      <w:pPr>
        <w:spacing w:line="360" w:lineRule="auto"/>
        <w:jc w:val="center"/>
      </w:pPr>
      <w:r>
        <w:rPr>
          <w:noProof/>
        </w:rPr>
        <w:drawing>
          <wp:inline distT="0" distB="0" distL="0" distR="0">
            <wp:extent cx="5889131" cy="20650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891993" cy="2066024"/>
                    </a:xfrm>
                    <a:prstGeom prst="rect">
                      <a:avLst/>
                    </a:prstGeom>
                    <a:noFill/>
                    <a:ln>
                      <a:noFill/>
                    </a:ln>
                  </pic:spPr>
                </pic:pic>
              </a:graphicData>
            </a:graphic>
          </wp:inline>
        </w:drawing>
      </w:r>
    </w:p>
    <w:p w:rsidR="00DB3293" w:rsidRDefault="00412C26" w:rsidP="00DB3293">
      <w:pPr>
        <w:spacing w:line="360" w:lineRule="auto"/>
        <w:jc w:val="left"/>
      </w:pPr>
      <w:r>
        <w:t>3</w:t>
      </w:r>
      <w:r>
        <w:t>．由图可知，黄河的含沙量从哪个水文站之后开始明显增大（</w:t>
      </w:r>
      <w:r>
        <w:rPr>
          <w:rFonts w:ascii="Times New Roman" w:eastAsia="Times New Roman" w:hAnsi="Times New Roman"/>
          <w:kern w:val="0"/>
          <w:sz w:val="24"/>
          <w:szCs w:val="24"/>
        </w:rPr>
        <w:t>   </w:t>
      </w:r>
      <w:r>
        <w:t>）</w:t>
      </w:r>
    </w:p>
    <w:p w:rsidR="00DB3293" w:rsidRDefault="00412C26" w:rsidP="00DB3293">
      <w:pPr>
        <w:tabs>
          <w:tab w:val="left" w:pos="2078"/>
          <w:tab w:val="left" w:pos="4156"/>
          <w:tab w:val="left" w:pos="6234"/>
        </w:tabs>
        <w:spacing w:line="360" w:lineRule="auto"/>
        <w:ind w:leftChars="200" w:left="420"/>
        <w:jc w:val="left"/>
      </w:pPr>
      <w:r>
        <w:t>A</w:t>
      </w:r>
      <w:r>
        <w:t>．小浪底站</w:t>
      </w:r>
      <w:r>
        <w:tab/>
      </w:r>
      <w:r w:rsidRPr="00C477D3">
        <w:rPr>
          <w:color w:val="FF0000"/>
        </w:rPr>
        <w:t>B</w:t>
      </w:r>
      <w:r w:rsidRPr="00C477D3">
        <w:rPr>
          <w:color w:val="FF0000"/>
        </w:rPr>
        <w:t>．头道拐站</w:t>
      </w:r>
      <w:r>
        <w:tab/>
        <w:t>C</w:t>
      </w:r>
      <w:r>
        <w:t>．龙门站</w:t>
      </w:r>
      <w:r>
        <w:tab/>
        <w:t>D</w:t>
      </w:r>
      <w:r>
        <w:t>．潼关站</w:t>
      </w:r>
    </w:p>
    <w:p w:rsidR="00DB3293" w:rsidRDefault="00412C26" w:rsidP="00DB3293">
      <w:pPr>
        <w:spacing w:line="360" w:lineRule="auto"/>
        <w:jc w:val="left"/>
      </w:pPr>
      <w:r>
        <w:t>4</w:t>
      </w:r>
      <w:r>
        <w:t>．下列对黄河水变清原因的叙述，不正确的是（</w:t>
      </w:r>
      <w:r>
        <w:rPr>
          <w:rFonts w:ascii="Times New Roman" w:eastAsia="Times New Roman" w:hAnsi="Times New Roman"/>
          <w:kern w:val="0"/>
          <w:sz w:val="24"/>
          <w:szCs w:val="24"/>
        </w:rPr>
        <w:t>   </w:t>
      </w:r>
      <w:r>
        <w:t>）</w:t>
      </w:r>
    </w:p>
    <w:p w:rsidR="00DB3293" w:rsidRDefault="00412C26" w:rsidP="00DB3293">
      <w:pPr>
        <w:spacing w:line="360" w:lineRule="auto"/>
        <w:ind w:leftChars="200" w:left="420"/>
        <w:jc w:val="left"/>
      </w:pPr>
      <w:r>
        <w:t>A</w:t>
      </w:r>
      <w:r>
        <w:t>．管控不合理的水土利用方式</w:t>
      </w:r>
    </w:p>
    <w:p w:rsidR="00DB3293" w:rsidRDefault="00412C26" w:rsidP="00DB3293">
      <w:pPr>
        <w:spacing w:line="360" w:lineRule="auto"/>
        <w:ind w:leftChars="200" w:left="420"/>
        <w:jc w:val="left"/>
      </w:pPr>
      <w:r>
        <w:t>B</w:t>
      </w:r>
      <w:r>
        <w:t>．黄河中上游注重生态保护，植被覆盖率提高</w:t>
      </w:r>
    </w:p>
    <w:p w:rsidR="00DB3293" w:rsidRPr="00C477D3" w:rsidRDefault="00412C26" w:rsidP="00DB3293">
      <w:pPr>
        <w:spacing w:line="360" w:lineRule="auto"/>
        <w:ind w:leftChars="200" w:left="420"/>
        <w:jc w:val="left"/>
        <w:rPr>
          <w:color w:val="FF0000"/>
        </w:rPr>
      </w:pPr>
      <w:r w:rsidRPr="00C477D3">
        <w:rPr>
          <w:color w:val="FF0000"/>
        </w:rPr>
        <w:t>C</w:t>
      </w:r>
      <w:r w:rsidRPr="00C477D3">
        <w:rPr>
          <w:color w:val="FF0000"/>
        </w:rPr>
        <w:t>．黄河流域生态环境的改善使降水量增加，河水变得清澈</w:t>
      </w:r>
    </w:p>
    <w:p w:rsidR="00DB3293" w:rsidRDefault="00412C26" w:rsidP="00DB3293">
      <w:pPr>
        <w:spacing w:line="360" w:lineRule="auto"/>
        <w:ind w:leftChars="200" w:left="420"/>
        <w:jc w:val="left"/>
      </w:pPr>
      <w:r>
        <w:t>D</w:t>
      </w:r>
      <w:r>
        <w:t>．众多大中型水库的调蓄作用，使得泥沙向下游的输送量明显减少</w:t>
      </w:r>
    </w:p>
    <w:p w:rsidR="00DB3293" w:rsidRDefault="00412C26" w:rsidP="00DB3293">
      <w:pPr>
        <w:spacing w:line="360" w:lineRule="auto"/>
        <w:jc w:val="left"/>
        <w:textAlignment w:val="center"/>
        <w:rPr>
          <w:color w:val="FF0000"/>
        </w:rPr>
      </w:pPr>
      <w:r>
        <w:rPr>
          <w:color w:val="FF0000"/>
        </w:rPr>
        <w:t>【答案】</w:t>
      </w:r>
      <w:r>
        <w:rPr>
          <w:color w:val="FF0000"/>
        </w:rPr>
        <w:t>3</w:t>
      </w:r>
      <w:r>
        <w:rPr>
          <w:color w:val="FF0000"/>
        </w:rPr>
        <w:t>．</w:t>
      </w:r>
      <w:r>
        <w:rPr>
          <w:color w:val="FF0000"/>
        </w:rPr>
        <w:t>B    4</w:t>
      </w:r>
      <w:r>
        <w:rPr>
          <w:color w:val="FF0000"/>
        </w:rPr>
        <w:t>．</w:t>
      </w:r>
      <w:r>
        <w:rPr>
          <w:color w:val="FF0000"/>
        </w:rPr>
        <w:t>C  </w:t>
      </w:r>
    </w:p>
    <w:p w:rsidR="00DB3293" w:rsidRDefault="00412C26" w:rsidP="00DB3293">
      <w:pPr>
        <w:spacing w:line="360" w:lineRule="auto"/>
        <w:jc w:val="left"/>
        <w:textAlignment w:val="center"/>
        <w:rPr>
          <w:color w:val="FF0000"/>
        </w:rPr>
      </w:pPr>
      <w:r>
        <w:rPr>
          <w:color w:val="FF0000"/>
        </w:rPr>
        <w:t>【解析】</w:t>
      </w:r>
      <w:r>
        <w:rPr>
          <w:color w:val="FF0000"/>
        </w:rPr>
        <w:t>3</w:t>
      </w:r>
      <w:r>
        <w:rPr>
          <w:color w:val="FF0000"/>
        </w:rPr>
        <w:t>．由材料可知，经过头道拐站时，黄河输沙量还比较小，但是从龙门站开始，黄河输沙量猛增数倍，含沙量急剧上升的位置应位于头道拐站之后，龙门站之前，</w:t>
      </w:r>
      <w:r>
        <w:rPr>
          <w:color w:val="FF0000"/>
        </w:rPr>
        <w:t>B</w:t>
      </w:r>
      <w:r>
        <w:rPr>
          <w:color w:val="FF0000"/>
        </w:rPr>
        <w:t>正确，</w:t>
      </w:r>
      <w:r>
        <w:rPr>
          <w:color w:val="FF0000"/>
        </w:rPr>
        <w:t>A</w:t>
      </w:r>
      <w:r>
        <w:rPr>
          <w:color w:val="FF0000"/>
        </w:rPr>
        <w:t>、</w:t>
      </w:r>
      <w:r>
        <w:rPr>
          <w:color w:val="FF0000"/>
        </w:rPr>
        <w:t>C</w:t>
      </w:r>
      <w:r>
        <w:rPr>
          <w:color w:val="FF0000"/>
        </w:rPr>
        <w:t>、</w:t>
      </w:r>
      <w:r>
        <w:rPr>
          <w:color w:val="FF0000"/>
        </w:rPr>
        <w:t>D</w:t>
      </w:r>
      <w:r>
        <w:rPr>
          <w:color w:val="FF0000"/>
        </w:rPr>
        <w:t>错误。故选</w:t>
      </w:r>
      <w:r>
        <w:rPr>
          <w:color w:val="FF0000"/>
        </w:rPr>
        <w:t>B</w:t>
      </w:r>
      <w:r>
        <w:rPr>
          <w:color w:val="FF0000"/>
        </w:rPr>
        <w:t>。</w:t>
      </w:r>
    </w:p>
    <w:p w:rsidR="00DB3293" w:rsidRDefault="00412C26" w:rsidP="00DB3293">
      <w:pPr>
        <w:spacing w:line="360" w:lineRule="auto"/>
        <w:jc w:val="left"/>
        <w:textAlignment w:val="center"/>
        <w:rPr>
          <w:color w:val="FF0000"/>
        </w:rPr>
      </w:pPr>
      <w:r>
        <w:rPr>
          <w:color w:val="FF0000"/>
        </w:rPr>
        <w:t>4</w:t>
      </w:r>
      <w:r>
        <w:rPr>
          <w:color w:val="FF0000"/>
        </w:rPr>
        <w:t>．如果黄河流域降水量明显增加的话，会导致黄河流域水土流失变得更加严重，从而导致黄河水变得更加浑浊，且降水量主要受大气环流影响，生态环境的改善不会使降水量发生明显变化，</w:t>
      </w:r>
      <w:r>
        <w:rPr>
          <w:color w:val="FF0000"/>
        </w:rPr>
        <w:t>C</w:t>
      </w:r>
      <w:r>
        <w:rPr>
          <w:color w:val="FF0000"/>
        </w:rPr>
        <w:t>选项说法错误，符合题意，</w:t>
      </w:r>
      <w:r>
        <w:rPr>
          <w:color w:val="FF0000"/>
        </w:rPr>
        <w:t>C</w:t>
      </w:r>
      <w:r>
        <w:rPr>
          <w:color w:val="FF0000"/>
        </w:rPr>
        <w:t>正确；黄河中上游注重生态保护，植被覆盖率提高，会导致流入河流的泥沙减少，河水变清澈，</w:t>
      </w:r>
      <w:r>
        <w:rPr>
          <w:color w:val="FF0000"/>
        </w:rPr>
        <w:t>B</w:t>
      </w:r>
      <w:r>
        <w:rPr>
          <w:color w:val="FF0000"/>
        </w:rPr>
        <w:t>选项说法正确，不符合题意，</w:t>
      </w:r>
      <w:r>
        <w:rPr>
          <w:color w:val="FF0000"/>
        </w:rPr>
        <w:t>B</w:t>
      </w:r>
      <w:r>
        <w:rPr>
          <w:color w:val="FF0000"/>
        </w:rPr>
        <w:t>错误；众多大中型水库的调蓄作用，使得泥沙在水库中沉降下来，向下游的泥沙输送量明显减少，</w:t>
      </w:r>
      <w:r>
        <w:rPr>
          <w:color w:val="FF0000"/>
        </w:rPr>
        <w:t>D</w:t>
      </w:r>
      <w:r>
        <w:rPr>
          <w:color w:val="FF0000"/>
        </w:rPr>
        <w:t>选项说法正确，不符合题意，</w:t>
      </w:r>
      <w:r>
        <w:rPr>
          <w:color w:val="FF0000"/>
        </w:rPr>
        <w:t>D</w:t>
      </w:r>
      <w:r>
        <w:rPr>
          <w:color w:val="FF0000"/>
        </w:rPr>
        <w:t>错误；管控不合理的水土利用方式可以减少水土流失，从而减少进入黄河的泥沙，</w:t>
      </w:r>
      <w:r>
        <w:rPr>
          <w:color w:val="FF0000"/>
        </w:rPr>
        <w:t>A</w:t>
      </w:r>
      <w:r>
        <w:rPr>
          <w:color w:val="FF0000"/>
        </w:rPr>
        <w:t>选项说法正确，不符合题意，</w:t>
      </w:r>
      <w:r>
        <w:rPr>
          <w:color w:val="FF0000"/>
        </w:rPr>
        <w:t>A</w:t>
      </w:r>
      <w:r>
        <w:rPr>
          <w:color w:val="FF0000"/>
        </w:rPr>
        <w:t>错误。故选</w:t>
      </w:r>
      <w:r>
        <w:rPr>
          <w:color w:val="FF0000"/>
        </w:rPr>
        <w:t>C</w:t>
      </w:r>
      <w:r>
        <w:rPr>
          <w:color w:val="FF0000"/>
        </w:rPr>
        <w:t>。</w:t>
      </w:r>
    </w:p>
    <w:p w:rsidR="00C477D3" w:rsidRDefault="00C477D3" w:rsidP="00DB3293">
      <w:pPr>
        <w:spacing w:line="360" w:lineRule="auto"/>
        <w:ind w:firstLine="420"/>
        <w:jc w:val="left"/>
        <w:rPr>
          <w:rFonts w:ascii="楷体" w:eastAsia="楷体" w:hAnsi="楷体" w:cs="楷体"/>
        </w:rPr>
      </w:pPr>
    </w:p>
    <w:p w:rsidR="00C477D3" w:rsidRDefault="00C477D3" w:rsidP="00DB3293">
      <w:pPr>
        <w:spacing w:line="360" w:lineRule="auto"/>
        <w:ind w:firstLine="420"/>
        <w:jc w:val="left"/>
        <w:rPr>
          <w:rFonts w:ascii="楷体" w:eastAsia="楷体" w:hAnsi="楷体" w:cs="楷体"/>
        </w:rPr>
      </w:pPr>
    </w:p>
    <w:p w:rsidR="00DB3293" w:rsidRDefault="00412C26" w:rsidP="00DB3293">
      <w:pPr>
        <w:spacing w:line="360" w:lineRule="auto"/>
        <w:ind w:firstLine="420"/>
        <w:jc w:val="left"/>
        <w:rPr>
          <w:rFonts w:ascii="楷体" w:eastAsia="楷体" w:hAnsi="楷体" w:cs="楷体"/>
        </w:rPr>
      </w:pPr>
      <w:r>
        <w:rPr>
          <w:rFonts w:ascii="楷体" w:eastAsia="楷体" w:hAnsi="楷体" w:cs="楷体"/>
        </w:rPr>
        <w:lastRenderedPageBreak/>
        <w:t>黄河下游河段近几年来每到冬春季节常常出现断流现象，有的年份，有的河段甚至夏季也会断流。据此完成下面</w:t>
      </w:r>
      <w:r w:rsidRPr="00BA118D">
        <w:rPr>
          <w:rFonts w:ascii="楷体" w:eastAsia="楷体" w:hAnsi="楷体" w:cs="楷体"/>
        </w:rPr>
        <w:t>5~6</w:t>
      </w:r>
      <w:r>
        <w:rPr>
          <w:rFonts w:ascii="楷体" w:eastAsia="楷体" w:hAnsi="楷体" w:cs="楷体"/>
        </w:rPr>
        <w:t>小题。</w:t>
      </w:r>
    </w:p>
    <w:p w:rsidR="00DB3293" w:rsidRDefault="00412C26" w:rsidP="0061667F">
      <w:pPr>
        <w:spacing w:line="360" w:lineRule="auto"/>
        <w:jc w:val="center"/>
      </w:pPr>
      <w:r>
        <w:rPr>
          <w:noProof/>
        </w:rPr>
        <w:drawing>
          <wp:inline distT="0" distB="0" distL="0" distR="0">
            <wp:extent cx="3634740" cy="1714500"/>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634740" cy="1714500"/>
                    </a:xfrm>
                    <a:prstGeom prst="rect">
                      <a:avLst/>
                    </a:prstGeom>
                    <a:noFill/>
                    <a:ln>
                      <a:noFill/>
                    </a:ln>
                  </pic:spPr>
                </pic:pic>
              </a:graphicData>
            </a:graphic>
          </wp:inline>
        </w:drawing>
      </w:r>
    </w:p>
    <w:p w:rsidR="00DB3293" w:rsidRPr="00BA118D" w:rsidRDefault="00412C26" w:rsidP="00BA118D">
      <w:pPr>
        <w:spacing w:line="360" w:lineRule="auto"/>
        <w:jc w:val="left"/>
      </w:pPr>
      <w:r w:rsidRPr="00BA118D">
        <w:t>5</w:t>
      </w:r>
      <w:r w:rsidRPr="00BA118D">
        <w:t>．近几年来，造成黄河时常断流的最主要原因是（</w:t>
      </w:r>
      <w:r w:rsidRPr="00BA118D">
        <w:t>   </w:t>
      </w:r>
      <w:r w:rsidRPr="00BA118D">
        <w:t>）</w:t>
      </w:r>
    </w:p>
    <w:p w:rsidR="00DB3293" w:rsidRPr="00C477D3" w:rsidRDefault="00412C26" w:rsidP="00BA118D">
      <w:pPr>
        <w:spacing w:line="360" w:lineRule="auto"/>
        <w:ind w:leftChars="200" w:left="420"/>
        <w:jc w:val="left"/>
        <w:rPr>
          <w:color w:val="FF0000"/>
        </w:rPr>
      </w:pPr>
      <w:r w:rsidRPr="00C477D3">
        <w:rPr>
          <w:color w:val="FF0000"/>
        </w:rPr>
        <w:t>A</w:t>
      </w:r>
      <w:r w:rsidRPr="00C477D3">
        <w:rPr>
          <w:color w:val="FF0000"/>
        </w:rPr>
        <w:t>．沿岸工农业发展，任意截流、储水现象严重</w:t>
      </w:r>
    </w:p>
    <w:p w:rsidR="00DB3293" w:rsidRPr="00BA118D" w:rsidRDefault="00412C26" w:rsidP="00BA118D">
      <w:pPr>
        <w:spacing w:line="360" w:lineRule="auto"/>
        <w:ind w:leftChars="200" w:left="420"/>
        <w:jc w:val="left"/>
      </w:pPr>
      <w:r w:rsidRPr="00BA118D">
        <w:t>B</w:t>
      </w:r>
      <w:r w:rsidRPr="00BA118D">
        <w:t>．黄河流域旱情严重</w:t>
      </w:r>
    </w:p>
    <w:p w:rsidR="00DB3293" w:rsidRPr="00BA118D" w:rsidRDefault="00412C26" w:rsidP="00BA118D">
      <w:pPr>
        <w:spacing w:line="360" w:lineRule="auto"/>
        <w:ind w:leftChars="200" w:left="420"/>
        <w:jc w:val="left"/>
      </w:pPr>
      <w:r w:rsidRPr="00BA118D">
        <w:t>C</w:t>
      </w:r>
      <w:r w:rsidRPr="00BA118D">
        <w:t>．中上游地区大量植树种草，大量降水下渗成为地下水</w:t>
      </w:r>
    </w:p>
    <w:p w:rsidR="00DB3293" w:rsidRPr="00BA118D" w:rsidRDefault="00412C26" w:rsidP="00BA118D">
      <w:pPr>
        <w:spacing w:line="360" w:lineRule="auto"/>
        <w:ind w:leftChars="200" w:left="420"/>
        <w:jc w:val="left"/>
      </w:pPr>
      <w:r w:rsidRPr="00BA118D">
        <w:t>D</w:t>
      </w:r>
      <w:r w:rsidRPr="00BA118D">
        <w:t>．黄河下游没有大的河流汇入</w:t>
      </w:r>
    </w:p>
    <w:p w:rsidR="00DB3293" w:rsidRPr="00BA118D" w:rsidRDefault="00412C26" w:rsidP="00BA118D">
      <w:pPr>
        <w:spacing w:line="360" w:lineRule="auto"/>
        <w:jc w:val="left"/>
      </w:pPr>
      <w:r w:rsidRPr="00BA118D">
        <w:t>6</w:t>
      </w:r>
      <w:r w:rsidRPr="00BA118D">
        <w:t>．下列关于黄河的叙述，正确的是（</w:t>
      </w:r>
      <w:r w:rsidRPr="00BA118D">
        <w:t>   </w:t>
      </w:r>
      <w:r w:rsidRPr="00BA118D">
        <w:t>）</w:t>
      </w:r>
    </w:p>
    <w:p w:rsidR="00DB3293" w:rsidRPr="00BA118D" w:rsidRDefault="00412C26" w:rsidP="00BA118D">
      <w:pPr>
        <w:spacing w:line="360" w:lineRule="auto"/>
        <w:ind w:leftChars="200" w:left="420"/>
        <w:jc w:val="left"/>
      </w:pPr>
      <w:r w:rsidRPr="00BA118D">
        <w:t>A</w:t>
      </w:r>
      <w:r w:rsidRPr="00BA118D">
        <w:t>．黄河是我国的第二大河</w:t>
      </w:r>
      <w:r w:rsidRPr="00BA118D">
        <w:tab/>
        <w:t>B</w:t>
      </w:r>
      <w:r w:rsidRPr="00BA118D">
        <w:t>．</w:t>
      </w:r>
      <w:r w:rsidRPr="00BA118D">
        <w:t>“</w:t>
      </w:r>
      <w:r w:rsidRPr="00BA118D">
        <w:t>地上河</w:t>
      </w:r>
      <w:r w:rsidRPr="00BA118D">
        <w:t>”</w:t>
      </w:r>
      <w:r w:rsidRPr="00BA118D">
        <w:t>指的是黄河中游河段</w:t>
      </w:r>
    </w:p>
    <w:p w:rsidR="00DB3293" w:rsidRPr="00BA118D" w:rsidRDefault="00412C26" w:rsidP="00BA118D">
      <w:pPr>
        <w:spacing w:line="360" w:lineRule="auto"/>
        <w:ind w:leftChars="200" w:left="420"/>
        <w:jc w:val="left"/>
      </w:pPr>
      <w:r w:rsidRPr="00C477D3">
        <w:rPr>
          <w:color w:val="FF0000"/>
        </w:rPr>
        <w:t>C</w:t>
      </w:r>
      <w:r w:rsidRPr="00C477D3">
        <w:rPr>
          <w:color w:val="FF0000"/>
        </w:rPr>
        <w:t>．黄河水能资源集中在中上游河段</w:t>
      </w:r>
      <w:r w:rsidRPr="00C477D3">
        <w:rPr>
          <w:color w:val="FF0000"/>
        </w:rPr>
        <w:tab/>
      </w:r>
      <w:r w:rsidRPr="00BA118D">
        <w:t>D</w:t>
      </w:r>
      <w:r w:rsidRPr="00BA118D">
        <w:t>．黄河泥沙堆积成为黄土高原</w:t>
      </w:r>
    </w:p>
    <w:p w:rsidR="00DB3293" w:rsidRDefault="00412C26" w:rsidP="00FA18A2">
      <w:pPr>
        <w:spacing w:line="360" w:lineRule="auto"/>
        <w:jc w:val="left"/>
        <w:textAlignment w:val="center"/>
        <w:rPr>
          <w:color w:val="FF0000"/>
        </w:rPr>
      </w:pPr>
      <w:r>
        <w:rPr>
          <w:color w:val="FF0000"/>
        </w:rPr>
        <w:t>【答案】</w:t>
      </w:r>
      <w:r>
        <w:rPr>
          <w:color w:val="FF0000"/>
        </w:rPr>
        <w:t>5</w:t>
      </w:r>
      <w:r>
        <w:rPr>
          <w:rFonts w:hint="eastAsia"/>
          <w:color w:val="FF0000"/>
        </w:rPr>
        <w:t>.</w:t>
      </w:r>
      <w:r>
        <w:rPr>
          <w:color w:val="FF0000"/>
        </w:rPr>
        <w:t>A</w:t>
      </w:r>
      <w:r>
        <w:rPr>
          <w:rFonts w:hint="eastAsia"/>
          <w:color w:val="FF0000"/>
        </w:rPr>
        <w:t xml:space="preserve">     </w:t>
      </w:r>
      <w:r>
        <w:rPr>
          <w:color w:val="FF0000"/>
        </w:rPr>
        <w:t>6</w:t>
      </w:r>
      <w:r>
        <w:rPr>
          <w:rFonts w:hint="eastAsia"/>
          <w:color w:val="FF0000"/>
        </w:rPr>
        <w:t>.</w:t>
      </w:r>
      <w:r>
        <w:rPr>
          <w:color w:val="FF0000"/>
        </w:rPr>
        <w:t>C</w:t>
      </w:r>
    </w:p>
    <w:p w:rsidR="00DB3293" w:rsidRDefault="00412C26" w:rsidP="00FA18A2">
      <w:pPr>
        <w:spacing w:line="360" w:lineRule="auto"/>
        <w:jc w:val="left"/>
        <w:textAlignment w:val="center"/>
        <w:rPr>
          <w:color w:val="FF0000"/>
        </w:rPr>
      </w:pPr>
      <w:r>
        <w:rPr>
          <w:color w:val="FF0000"/>
        </w:rPr>
        <w:t>【解</w:t>
      </w:r>
      <w:r>
        <w:rPr>
          <w:rFonts w:hint="eastAsia"/>
          <w:color w:val="FF0000"/>
        </w:rPr>
        <w:t>析</w:t>
      </w:r>
      <w:r>
        <w:rPr>
          <w:color w:val="FF0000"/>
        </w:rPr>
        <w:t>】</w:t>
      </w:r>
      <w:r>
        <w:rPr>
          <w:color w:val="FF0000"/>
        </w:rPr>
        <w:t>5</w:t>
      </w:r>
      <w:r>
        <w:rPr>
          <w:rFonts w:hint="eastAsia"/>
          <w:color w:val="FF0000"/>
        </w:rPr>
        <w:t>.</w:t>
      </w:r>
      <w:r>
        <w:rPr>
          <w:color w:val="FF0000"/>
        </w:rPr>
        <w:t>黄河断流主要在其下游河段的冬春季节，而河流下游的水量主要来自上中游来水和降水，由于受季风气候影响，冬春季节降水量少，且由于上中游的工农业生产规模扩大，任意截流、储水现象严重，上下游之间用水不协调，导致了河流下游水量减少，甚至断流，</w:t>
      </w:r>
      <w:r>
        <w:rPr>
          <w:color w:val="FF0000"/>
        </w:rPr>
        <w:t xml:space="preserve">A </w:t>
      </w:r>
      <w:r>
        <w:rPr>
          <w:color w:val="FF0000"/>
        </w:rPr>
        <w:t>正确；黄河流域部分河段旱情严重，但全流域不可能全部旱情严重，</w:t>
      </w:r>
      <w:r>
        <w:rPr>
          <w:color w:val="FF0000"/>
        </w:rPr>
        <w:t>B</w:t>
      </w:r>
      <w:r>
        <w:rPr>
          <w:color w:val="FF0000"/>
        </w:rPr>
        <w:t>错误；中上游地区大量植树种草，起到涵养水源的作用，下渗的水量只是一小部分，</w:t>
      </w:r>
      <w:r>
        <w:rPr>
          <w:color w:val="FF0000"/>
        </w:rPr>
        <w:t>C</w:t>
      </w:r>
      <w:r>
        <w:rPr>
          <w:color w:val="FF0000"/>
        </w:rPr>
        <w:t>错误；自形成地上河以来，下游一直没有大的河流汇入，不是近几年才出现，</w:t>
      </w:r>
      <w:r>
        <w:rPr>
          <w:color w:val="FF0000"/>
        </w:rPr>
        <w:t>D</w:t>
      </w:r>
      <w:r>
        <w:rPr>
          <w:color w:val="FF0000"/>
        </w:rPr>
        <w:t>错误；故选</w:t>
      </w:r>
      <w:r>
        <w:rPr>
          <w:color w:val="FF0000"/>
        </w:rPr>
        <w:t>A</w:t>
      </w:r>
      <w:r>
        <w:rPr>
          <w:color w:val="FF0000"/>
        </w:rPr>
        <w:t>。</w:t>
      </w:r>
    </w:p>
    <w:p w:rsidR="00DB3293" w:rsidRDefault="00412C26" w:rsidP="00FA18A2">
      <w:pPr>
        <w:spacing w:line="360" w:lineRule="auto"/>
        <w:jc w:val="left"/>
        <w:textAlignment w:val="center"/>
        <w:rPr>
          <w:color w:val="FF0000"/>
        </w:rPr>
      </w:pPr>
      <w:r>
        <w:rPr>
          <w:color w:val="FF0000"/>
        </w:rPr>
        <w:t>6</w:t>
      </w:r>
      <w:r>
        <w:rPr>
          <w:rFonts w:hint="eastAsia"/>
          <w:color w:val="FF0000"/>
        </w:rPr>
        <w:t>.</w:t>
      </w:r>
      <w:r>
        <w:rPr>
          <w:color w:val="FF0000"/>
        </w:rPr>
        <w:t>黄河长度为</w:t>
      </w:r>
      <w:r>
        <w:rPr>
          <w:color w:val="FF0000"/>
        </w:rPr>
        <w:t>5464</w:t>
      </w:r>
      <w:r>
        <w:rPr>
          <w:color w:val="FF0000"/>
        </w:rPr>
        <w:t>千米，是我国第二长河，处在我国的秦岭</w:t>
      </w:r>
      <w:r>
        <w:rPr>
          <w:color w:val="FF0000"/>
        </w:rPr>
        <w:t>-</w:t>
      </w:r>
      <w:r>
        <w:rPr>
          <w:color w:val="FF0000"/>
        </w:rPr>
        <w:t>淮河以北，大部分属于温带季风气候区，降水较珠江少，而且由于它流经黄土高原地区，含沙量大，径流量较小，珠江的水量是我国第二，</w:t>
      </w:r>
      <w:r>
        <w:rPr>
          <w:color w:val="FF0000"/>
        </w:rPr>
        <w:t>A</w:t>
      </w:r>
      <w:r>
        <w:rPr>
          <w:color w:val="FF0000"/>
        </w:rPr>
        <w:t>错误；</w:t>
      </w:r>
      <w:r>
        <w:rPr>
          <w:color w:val="FF0000"/>
        </w:rPr>
        <w:t>“</w:t>
      </w:r>
      <w:r>
        <w:rPr>
          <w:color w:val="FF0000"/>
        </w:rPr>
        <w:t>地上河</w:t>
      </w:r>
      <w:r>
        <w:rPr>
          <w:color w:val="FF0000"/>
        </w:rPr>
        <w:t>”</w:t>
      </w:r>
      <w:r>
        <w:rPr>
          <w:color w:val="FF0000"/>
        </w:rPr>
        <w:t>是指黄河的下游河段，</w:t>
      </w:r>
      <w:r>
        <w:rPr>
          <w:color w:val="FF0000"/>
        </w:rPr>
        <w:t>B</w:t>
      </w:r>
      <w:r>
        <w:rPr>
          <w:color w:val="FF0000"/>
        </w:rPr>
        <w:t>错误；黄河中上游河段，河流流量大，河流落差大，水能资源丰富，</w:t>
      </w:r>
      <w:r>
        <w:rPr>
          <w:color w:val="FF0000"/>
        </w:rPr>
        <w:t>C</w:t>
      </w:r>
      <w:r>
        <w:rPr>
          <w:color w:val="FF0000"/>
        </w:rPr>
        <w:t>正确；黄士高原是由于风力沉积而形成，</w:t>
      </w:r>
      <w:r>
        <w:rPr>
          <w:color w:val="FF0000"/>
        </w:rPr>
        <w:t>D</w:t>
      </w:r>
      <w:r>
        <w:rPr>
          <w:color w:val="FF0000"/>
        </w:rPr>
        <w:t>错误。故选</w:t>
      </w:r>
      <w:r>
        <w:rPr>
          <w:color w:val="FF0000"/>
        </w:rPr>
        <w:t>C</w:t>
      </w:r>
      <w:r>
        <w:rPr>
          <w:color w:val="FF0000"/>
        </w:rPr>
        <w:t>。</w:t>
      </w:r>
    </w:p>
    <w:p w:rsidR="00DB3293" w:rsidRPr="00FA18A2" w:rsidRDefault="00DB3293" w:rsidP="00FA18A2">
      <w:pPr>
        <w:spacing w:line="360" w:lineRule="auto"/>
        <w:jc w:val="left"/>
        <w:textAlignment w:val="center"/>
        <w:rPr>
          <w:color w:val="FF0000"/>
        </w:rPr>
      </w:pPr>
    </w:p>
    <w:p w:rsidR="00085DC9" w:rsidRDefault="00412C26" w:rsidP="001132B9">
      <w:pPr>
        <w:pStyle w:val="ac"/>
        <w:tabs>
          <w:tab w:val="left" w:pos="3261"/>
        </w:tabs>
        <w:snapToGrid w:val="0"/>
        <w:spacing w:line="360" w:lineRule="auto"/>
        <w:jc w:val="center"/>
      </w:pPr>
      <w:r>
        <w:rPr>
          <w:noProof/>
        </w:rPr>
        <w:drawing>
          <wp:inline distT="0" distB="0" distL="0" distR="0">
            <wp:extent cx="2072640" cy="389255"/>
            <wp:effectExtent l="0" t="0" r="3810" b="0"/>
            <wp:docPr id="12" name="图片 11">
              <a:extLst xmlns:a="http://schemas.openxmlformats.org/drawingml/2006/main">
                <a:ext uri="{FF2B5EF4-FFF2-40B4-BE49-F238E27FC236}">
                  <a16:creationId xmlns:a16="http://schemas.microsoft.com/office/drawing/2014/main" id="{75184DFF-C63B-3848-D4DA-AEEB6124AFAA}"/>
                </a:ext>
              </a:extLst>
            </wp:docPr>
            <wp:cNvGraphicFramePr/>
            <a:graphic xmlns:a="http://schemas.openxmlformats.org/drawingml/2006/main">
              <a:graphicData uri="http://schemas.openxmlformats.org/drawingml/2006/picture">
                <pic:pic xmlns:pic="http://schemas.openxmlformats.org/drawingml/2006/picture">
                  <pic:nvPicPr>
                    <pic:cNvPr id="12" name="图片 11">
                      <a:extLst>
                        <a:ext uri="{FF2B5EF4-FFF2-40B4-BE49-F238E27FC236}">
                          <a16:creationId xmlns:a16="http://schemas.microsoft.com/office/drawing/2014/main" id="{75184DFF-C63B-3848-D4DA-AEEB6124AFAA}"/>
                        </a:ext>
                      </a:extLst>
                    </pic:cNvPr>
                    <pic:cNvPicPr/>
                  </pic:nvPicPr>
                  <pic:blipFill>
                    <a:blip r:embed="rId20"/>
                    <a:stretch>
                      <a:fillRect/>
                    </a:stretch>
                  </pic:blipFill>
                  <pic:spPr>
                    <a:xfrm>
                      <a:off x="0" y="0"/>
                      <a:ext cx="2072640" cy="389255"/>
                    </a:xfrm>
                    <a:prstGeom prst="rect">
                      <a:avLst/>
                    </a:prstGeom>
                  </pic:spPr>
                </pic:pic>
              </a:graphicData>
            </a:graphic>
          </wp:inline>
        </w:drawing>
      </w:r>
    </w:p>
    <w:p w:rsidR="005229BB" w:rsidRPr="00BA118D" w:rsidRDefault="00412C26" w:rsidP="00BA118D">
      <w:pPr>
        <w:spacing w:line="360" w:lineRule="auto"/>
        <w:ind w:firstLine="420"/>
        <w:jc w:val="left"/>
        <w:rPr>
          <w:rFonts w:ascii="楷体" w:eastAsia="楷体" w:hAnsi="楷体" w:cs="楷体"/>
        </w:rPr>
      </w:pPr>
      <w:r w:rsidRPr="00BA118D">
        <w:rPr>
          <w:rFonts w:ascii="楷体" w:eastAsia="楷体" w:hAnsi="楷体" w:cs="楷体"/>
        </w:rPr>
        <w:lastRenderedPageBreak/>
        <w:t>刘家峡水库是黄河干流开发的第一期重点工程之一，是以发电为主，兼顾防洪、防凌、灌溉等综合利用的大型水利枢纽工程。下图为“黄河上游刘家峡水库位置图及多年平均各月蓄水变化量图”。读图，完成下面</w:t>
      </w:r>
      <w:r w:rsidR="00FA18A2" w:rsidRPr="00BA118D">
        <w:rPr>
          <w:rFonts w:ascii="楷体" w:eastAsia="楷体" w:hAnsi="楷体" w:cs="楷体"/>
        </w:rPr>
        <w:t>7~8</w:t>
      </w:r>
      <w:r w:rsidRPr="00BA118D">
        <w:rPr>
          <w:rFonts w:ascii="楷体" w:eastAsia="楷体" w:hAnsi="楷体" w:cs="楷体"/>
        </w:rPr>
        <w:t>小题。</w:t>
      </w:r>
    </w:p>
    <w:p w:rsidR="005229BB" w:rsidRDefault="00412C26" w:rsidP="005229BB">
      <w:pPr>
        <w:pStyle w:val="11"/>
        <w:spacing w:line="320" w:lineRule="auto"/>
        <w:jc w:val="center"/>
        <w:textAlignment w:val="center"/>
      </w:pPr>
      <w:r>
        <w:rPr>
          <w:rFonts w:eastAsia="Times New Roman"/>
          <w:noProof/>
          <w:sz w:val="24"/>
        </w:rPr>
        <w:drawing>
          <wp:inline distT="0" distB="0" distL="0" distR="0">
            <wp:extent cx="2066925" cy="2390775"/>
            <wp:effectExtent l="0" t="0" r="0" b="0"/>
            <wp:docPr id="355" name="图片 100017"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100017" descr="试题资源网 stzy.com"/>
                    <pic:cNvPicPr>
                      <a:picLocks noChangeAspect="1"/>
                    </pic:cNvPicPr>
                  </pic:nvPicPr>
                  <pic:blipFill>
                    <a:blip r:embed="rId21"/>
                    <a:stretch>
                      <a:fillRect/>
                    </a:stretch>
                  </pic:blipFill>
                  <pic:spPr>
                    <a:xfrm>
                      <a:off x="0" y="0"/>
                      <a:ext cx="2066925" cy="2390775"/>
                    </a:xfrm>
                    <a:prstGeom prst="rect">
                      <a:avLst/>
                    </a:prstGeom>
                  </pic:spPr>
                </pic:pic>
              </a:graphicData>
            </a:graphic>
          </wp:inline>
        </w:drawing>
      </w:r>
      <w:r>
        <w:rPr>
          <w:rFonts w:eastAsia="Times New Roman"/>
          <w:spacing w:val="10"/>
          <w:kern w:val="0"/>
          <w:szCs w:val="24"/>
        </w:rPr>
        <w:t>    </w:t>
      </w:r>
      <w:r>
        <w:rPr>
          <w:rFonts w:eastAsia="Times New Roman"/>
          <w:noProof/>
          <w:sz w:val="24"/>
        </w:rPr>
        <w:drawing>
          <wp:inline distT="0" distB="0" distL="0" distR="0">
            <wp:extent cx="2428875" cy="2409825"/>
            <wp:effectExtent l="0" t="0" r="0" b="0"/>
            <wp:docPr id="356" name="图片 100019"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100019" descr="试题资源网 stzy.com"/>
                    <pic:cNvPicPr>
                      <a:picLocks noChangeAspect="1"/>
                    </pic:cNvPicPr>
                  </pic:nvPicPr>
                  <pic:blipFill>
                    <a:blip r:embed="rId22"/>
                    <a:stretch>
                      <a:fillRect/>
                    </a:stretch>
                  </pic:blipFill>
                  <pic:spPr>
                    <a:xfrm>
                      <a:off x="0" y="0"/>
                      <a:ext cx="2428875" cy="2409825"/>
                    </a:xfrm>
                    <a:prstGeom prst="rect">
                      <a:avLst/>
                    </a:prstGeom>
                  </pic:spPr>
                </pic:pic>
              </a:graphicData>
            </a:graphic>
          </wp:inline>
        </w:drawing>
      </w:r>
    </w:p>
    <w:p w:rsidR="005229BB" w:rsidRDefault="00412C26" w:rsidP="00BA118D">
      <w:pPr>
        <w:spacing w:line="360" w:lineRule="auto"/>
        <w:jc w:val="left"/>
      </w:pPr>
      <w:r w:rsidRPr="00BA118D">
        <w:t>7</w:t>
      </w:r>
      <w:r w:rsidRPr="00BA118D">
        <w:t>．</w:t>
      </w:r>
      <w:r w:rsidRPr="00BA118D">
        <w:t>3</w:t>
      </w:r>
      <w:r w:rsidRPr="00BA118D">
        <w:t>月份开始，刘家峡水库蓄水总量不断减少的原因是（</w:t>
      </w:r>
      <w:r w:rsidRPr="00BA118D">
        <w:t>   </w:t>
      </w:r>
      <w:r w:rsidRPr="00BA118D">
        <w:t>）</w:t>
      </w:r>
    </w:p>
    <w:p w:rsidR="005229BB" w:rsidRDefault="00412C26" w:rsidP="00BA118D">
      <w:pPr>
        <w:spacing w:line="360" w:lineRule="auto"/>
        <w:ind w:leftChars="200" w:left="420"/>
        <w:jc w:val="left"/>
      </w:pPr>
      <w:r w:rsidRPr="00BA118D">
        <w:t>A</w:t>
      </w:r>
      <w:r w:rsidRPr="00BA118D">
        <w:t>．春季气温回升，蒸发量大</w:t>
      </w:r>
      <w:r w:rsidRPr="00BA118D">
        <w:tab/>
        <w:t>B</w:t>
      </w:r>
      <w:r w:rsidRPr="00BA118D">
        <w:t>．为迎接汛期到来腾出库容</w:t>
      </w:r>
    </w:p>
    <w:p w:rsidR="005229BB" w:rsidRPr="00C477D3" w:rsidRDefault="00412C26" w:rsidP="00BA118D">
      <w:pPr>
        <w:spacing w:line="360" w:lineRule="auto"/>
        <w:ind w:leftChars="200" w:left="420"/>
        <w:jc w:val="left"/>
        <w:rPr>
          <w:color w:val="FF0000"/>
        </w:rPr>
      </w:pPr>
      <w:r w:rsidRPr="00BA118D">
        <w:t>C</w:t>
      </w:r>
      <w:r w:rsidRPr="00BA118D">
        <w:t>．雨季还未来临，降水量少</w:t>
      </w:r>
      <w:r w:rsidRPr="00BA118D">
        <w:tab/>
      </w:r>
      <w:r w:rsidRPr="00C477D3">
        <w:rPr>
          <w:color w:val="FF0000"/>
        </w:rPr>
        <w:t>D</w:t>
      </w:r>
      <w:r w:rsidRPr="00C477D3">
        <w:rPr>
          <w:color w:val="FF0000"/>
        </w:rPr>
        <w:t>．为下游农业生产提供水源</w:t>
      </w:r>
    </w:p>
    <w:p w:rsidR="005229BB" w:rsidRDefault="00412C26" w:rsidP="00BA118D">
      <w:pPr>
        <w:spacing w:line="360" w:lineRule="auto"/>
        <w:jc w:val="left"/>
      </w:pPr>
      <w:r w:rsidRPr="00BA118D">
        <w:t>8</w:t>
      </w:r>
      <w:r w:rsidRPr="00BA118D">
        <w:t>．</w:t>
      </w:r>
      <w:r w:rsidRPr="00BA118D">
        <w:t>11</w:t>
      </w:r>
      <w:r w:rsidRPr="00BA118D">
        <w:t>月，刘家峡水库开闸放水防凌的作用主要表现在（</w:t>
      </w:r>
      <w:r w:rsidRPr="00BA118D">
        <w:t>   </w:t>
      </w:r>
      <w:r w:rsidRPr="00BA118D">
        <w:t>）</w:t>
      </w:r>
    </w:p>
    <w:p w:rsidR="005229BB" w:rsidRDefault="00412C26" w:rsidP="00BA118D">
      <w:pPr>
        <w:spacing w:line="360" w:lineRule="auto"/>
        <w:ind w:leftChars="200" w:left="420"/>
        <w:jc w:val="left"/>
      </w:pPr>
      <w:r w:rsidRPr="00C477D3">
        <w:rPr>
          <w:color w:val="FF0000"/>
        </w:rPr>
        <w:t>A</w:t>
      </w:r>
      <w:r w:rsidRPr="00C477D3">
        <w:rPr>
          <w:color w:val="FF0000"/>
        </w:rPr>
        <w:t>．下泄水温升高，缩短封冻长度</w:t>
      </w:r>
      <w:r w:rsidRPr="00BA118D">
        <w:tab/>
        <w:t>B</w:t>
      </w:r>
      <w:r w:rsidRPr="00BA118D">
        <w:t>．下泄水温升高，提前封冻时间</w:t>
      </w:r>
    </w:p>
    <w:p w:rsidR="005229BB" w:rsidRDefault="00412C26" w:rsidP="00BA118D">
      <w:pPr>
        <w:spacing w:line="360" w:lineRule="auto"/>
        <w:ind w:leftChars="200" w:left="420"/>
        <w:jc w:val="left"/>
      </w:pPr>
      <w:r w:rsidRPr="00BA118D">
        <w:t>C</w:t>
      </w:r>
      <w:r w:rsidRPr="00BA118D">
        <w:t>．下泄水温降低，延长封冻长度</w:t>
      </w:r>
      <w:r w:rsidRPr="00BA118D">
        <w:tab/>
        <w:t>D</w:t>
      </w:r>
      <w:r w:rsidRPr="00BA118D">
        <w:t>．下泄水温降低，推迟封冻时间</w:t>
      </w:r>
    </w:p>
    <w:p w:rsidR="00774EFC" w:rsidRPr="009F4D05" w:rsidRDefault="00412C26" w:rsidP="009F4D05">
      <w:pPr>
        <w:spacing w:line="360" w:lineRule="auto"/>
        <w:jc w:val="left"/>
        <w:textAlignment w:val="center"/>
        <w:rPr>
          <w:color w:val="FF0000"/>
        </w:rPr>
      </w:pPr>
      <w:r w:rsidRPr="009F4D05">
        <w:rPr>
          <w:rFonts w:hint="eastAsia"/>
          <w:color w:val="FF0000"/>
        </w:rPr>
        <w:t>【答案】</w:t>
      </w:r>
      <w:r w:rsidR="00FA18A2">
        <w:rPr>
          <w:rFonts w:hint="eastAsia"/>
          <w:color w:val="FF0000"/>
        </w:rPr>
        <w:t>7</w:t>
      </w:r>
      <w:r w:rsidRPr="009F4D05">
        <w:rPr>
          <w:rFonts w:hint="eastAsia"/>
          <w:color w:val="FF0000"/>
        </w:rPr>
        <w:t>．</w:t>
      </w:r>
      <w:r w:rsidRPr="009F4D05">
        <w:rPr>
          <w:color w:val="FF0000"/>
        </w:rPr>
        <w:t>D</w:t>
      </w:r>
      <w:r w:rsidRPr="009F4D05">
        <w:rPr>
          <w:color w:val="FF0000"/>
        </w:rPr>
        <w:t xml:space="preserve">　</w:t>
      </w:r>
      <w:r w:rsidR="00FA18A2">
        <w:rPr>
          <w:rFonts w:hint="eastAsia"/>
          <w:color w:val="FF0000"/>
        </w:rPr>
        <w:t>8</w:t>
      </w:r>
      <w:r w:rsidRPr="009F4D05">
        <w:rPr>
          <w:color w:val="FF0000"/>
        </w:rPr>
        <w:t>．</w:t>
      </w:r>
      <w:r w:rsidR="00FA18A2">
        <w:rPr>
          <w:color w:val="FF0000"/>
        </w:rPr>
        <w:t>A</w:t>
      </w:r>
      <w:r w:rsidRPr="009F4D05">
        <w:rPr>
          <w:color w:val="FF0000"/>
        </w:rPr>
        <w:t xml:space="preserve">　</w:t>
      </w:r>
    </w:p>
    <w:p w:rsidR="005229BB" w:rsidRPr="00FA18A2" w:rsidRDefault="00412C26" w:rsidP="00FA18A2">
      <w:pPr>
        <w:spacing w:line="360" w:lineRule="auto"/>
        <w:jc w:val="left"/>
        <w:textAlignment w:val="center"/>
        <w:rPr>
          <w:color w:val="FF0000"/>
        </w:rPr>
      </w:pPr>
      <w:r w:rsidRPr="00FA18A2">
        <w:rPr>
          <w:rFonts w:hint="eastAsia"/>
          <w:color w:val="FF0000"/>
        </w:rPr>
        <w:t>【解析】</w:t>
      </w:r>
      <w:r w:rsidR="00FA18A2">
        <w:rPr>
          <w:rFonts w:hint="eastAsia"/>
          <w:color w:val="FF0000"/>
        </w:rPr>
        <w:t>7</w:t>
      </w:r>
      <w:r w:rsidR="00FA18A2" w:rsidRPr="009F4D05">
        <w:rPr>
          <w:rFonts w:hint="eastAsia"/>
          <w:color w:val="FF0000"/>
        </w:rPr>
        <w:t>．</w:t>
      </w:r>
      <w:r w:rsidRPr="00FA18A2">
        <w:rPr>
          <w:color w:val="FF0000"/>
        </w:rPr>
        <w:t>春季，气温回升，黄河上游地区冰雪融水增多，该季节蒸发量和降水量对水位的影响远小于上游地区的来水量对水库水位的影响，因此蒸发量大、降水量小并不是刘家峡水库蓄水总量不断减少的原因，</w:t>
      </w:r>
      <w:r w:rsidRPr="00FA18A2">
        <w:rPr>
          <w:color w:val="FF0000"/>
        </w:rPr>
        <w:t>AC</w:t>
      </w:r>
      <w:r w:rsidRPr="00FA18A2">
        <w:rPr>
          <w:color w:val="FF0000"/>
        </w:rPr>
        <w:t>错误。黄河流域的雨季在</w:t>
      </w:r>
      <w:r w:rsidRPr="00FA18A2">
        <w:rPr>
          <w:color w:val="FF0000"/>
        </w:rPr>
        <w:t>7</w:t>
      </w:r>
      <w:r w:rsidRPr="00FA18A2">
        <w:rPr>
          <w:color w:val="FF0000"/>
        </w:rPr>
        <w:t>、</w:t>
      </w:r>
      <w:r w:rsidRPr="00FA18A2">
        <w:rPr>
          <w:color w:val="FF0000"/>
        </w:rPr>
        <w:t>8</w:t>
      </w:r>
      <w:r w:rsidRPr="00FA18A2">
        <w:rPr>
          <w:color w:val="FF0000"/>
        </w:rPr>
        <w:t>月，腾出库容防汛的时间是在雨季来临的前一个月</w:t>
      </w:r>
      <w:r w:rsidRPr="00FA18A2">
        <w:rPr>
          <w:color w:val="FF0000"/>
        </w:rPr>
        <w:t>(6</w:t>
      </w:r>
      <w:r w:rsidRPr="00FA18A2">
        <w:rPr>
          <w:color w:val="FF0000"/>
        </w:rPr>
        <w:t>月</w:t>
      </w:r>
      <w:r w:rsidRPr="00FA18A2">
        <w:rPr>
          <w:color w:val="FF0000"/>
        </w:rPr>
        <w:t>)</w:t>
      </w:r>
      <w:r w:rsidRPr="00FA18A2">
        <w:rPr>
          <w:color w:val="FF0000"/>
        </w:rPr>
        <w:t>，</w:t>
      </w:r>
      <w:r w:rsidRPr="00FA18A2">
        <w:rPr>
          <w:color w:val="FF0000"/>
        </w:rPr>
        <w:t>3</w:t>
      </w:r>
      <w:r w:rsidRPr="00FA18A2">
        <w:rPr>
          <w:color w:val="FF0000"/>
        </w:rPr>
        <w:t>月份蓄水量减少并不是为了迎接汛期到来，</w:t>
      </w:r>
      <w:r w:rsidRPr="00FA18A2">
        <w:rPr>
          <w:color w:val="FF0000"/>
        </w:rPr>
        <w:t>B</w:t>
      </w:r>
      <w:r w:rsidRPr="00FA18A2">
        <w:rPr>
          <w:color w:val="FF0000"/>
        </w:rPr>
        <w:t>错误。黄河中下游引黄灌区冬小麦返青灌溉进入关键时期，为确保黄河流域春灌补水需求，上游水库开闸放水，因此</w:t>
      </w:r>
      <w:r w:rsidRPr="00FA18A2">
        <w:rPr>
          <w:color w:val="FF0000"/>
        </w:rPr>
        <w:t>3</w:t>
      </w:r>
      <w:r w:rsidRPr="00FA18A2">
        <w:rPr>
          <w:color w:val="FF0000"/>
        </w:rPr>
        <w:t>月份开始，刘家峡水库蓄水总量不断减少，</w:t>
      </w:r>
      <w:r w:rsidRPr="00FA18A2">
        <w:rPr>
          <w:color w:val="FF0000"/>
        </w:rPr>
        <w:t>D</w:t>
      </w:r>
      <w:r w:rsidRPr="00FA18A2">
        <w:rPr>
          <w:color w:val="FF0000"/>
        </w:rPr>
        <w:t>正确。故选</w:t>
      </w:r>
      <w:r w:rsidRPr="00FA18A2">
        <w:rPr>
          <w:color w:val="FF0000"/>
        </w:rPr>
        <w:t>D</w:t>
      </w:r>
      <w:r w:rsidRPr="00FA18A2">
        <w:rPr>
          <w:color w:val="FF0000"/>
        </w:rPr>
        <w:t>。</w:t>
      </w:r>
    </w:p>
    <w:p w:rsidR="005229BB" w:rsidRPr="00FA18A2" w:rsidRDefault="00412C26" w:rsidP="00FA18A2">
      <w:pPr>
        <w:spacing w:line="360" w:lineRule="auto"/>
        <w:jc w:val="left"/>
        <w:textAlignment w:val="center"/>
        <w:rPr>
          <w:color w:val="FF0000"/>
        </w:rPr>
      </w:pPr>
      <w:r w:rsidRPr="00FA18A2">
        <w:rPr>
          <w:color w:val="FF0000"/>
        </w:rPr>
        <w:t>8</w:t>
      </w:r>
      <w:r w:rsidRPr="00FA18A2">
        <w:rPr>
          <w:color w:val="FF0000"/>
        </w:rPr>
        <w:t>．根据题意，结合材料和所学知识，</w:t>
      </w:r>
      <w:r w:rsidRPr="00C477D3">
        <w:rPr>
          <w:color w:val="FF0000"/>
          <w:sz w:val="28"/>
        </w:rPr>
        <w:t>水体温度在</w:t>
      </w:r>
      <w:r w:rsidRPr="00C477D3">
        <w:rPr>
          <w:color w:val="FF0000"/>
          <w:sz w:val="28"/>
        </w:rPr>
        <w:t>4</w:t>
      </w:r>
      <w:r w:rsidRPr="00C477D3">
        <w:rPr>
          <w:color w:val="FF0000"/>
          <w:sz w:val="28"/>
        </w:rPr>
        <w:t>摄氏度时密度最大</w:t>
      </w:r>
      <w:r w:rsidRPr="00FA18A2">
        <w:rPr>
          <w:color w:val="FF0000"/>
        </w:rPr>
        <w:t>，冬季，表层水温受冷空气的影响较大，水库底部水温高于表层，在凌汛期间，刘家峡水库下泄的水温较高，有利于缩短下游河流封冻的长度，推迟封冻时间，</w:t>
      </w:r>
      <w:r w:rsidRPr="00FA18A2">
        <w:rPr>
          <w:color w:val="FF0000"/>
        </w:rPr>
        <w:t>A</w:t>
      </w:r>
      <w:r w:rsidRPr="00FA18A2">
        <w:rPr>
          <w:color w:val="FF0000"/>
        </w:rPr>
        <w:t>正确，</w:t>
      </w:r>
      <w:r w:rsidRPr="00FA18A2">
        <w:rPr>
          <w:color w:val="FF0000"/>
        </w:rPr>
        <w:t>BCD</w:t>
      </w:r>
      <w:r w:rsidRPr="00FA18A2">
        <w:rPr>
          <w:color w:val="FF0000"/>
        </w:rPr>
        <w:t>错误，故选</w:t>
      </w:r>
      <w:r w:rsidRPr="00FA18A2">
        <w:rPr>
          <w:color w:val="FF0000"/>
        </w:rPr>
        <w:t>A</w:t>
      </w:r>
      <w:r w:rsidRPr="00FA18A2">
        <w:rPr>
          <w:color w:val="FF0000"/>
        </w:rPr>
        <w:t>。</w:t>
      </w:r>
    </w:p>
    <w:p w:rsidR="00C477D3" w:rsidRDefault="00C477D3" w:rsidP="00BA118D">
      <w:pPr>
        <w:spacing w:line="360" w:lineRule="auto"/>
        <w:ind w:firstLine="420"/>
        <w:jc w:val="left"/>
        <w:rPr>
          <w:rFonts w:ascii="楷体" w:eastAsia="楷体" w:hAnsi="楷体" w:cs="楷体"/>
        </w:rPr>
      </w:pPr>
    </w:p>
    <w:p w:rsidR="00C477D3" w:rsidRDefault="00C477D3" w:rsidP="00BA118D">
      <w:pPr>
        <w:spacing w:line="360" w:lineRule="auto"/>
        <w:ind w:firstLine="420"/>
        <w:jc w:val="left"/>
        <w:rPr>
          <w:rFonts w:ascii="楷体" w:eastAsia="楷体" w:hAnsi="楷体" w:cs="楷体"/>
        </w:rPr>
      </w:pPr>
    </w:p>
    <w:p w:rsidR="005229BB" w:rsidRPr="00BA118D" w:rsidRDefault="00412C26" w:rsidP="00BA118D">
      <w:pPr>
        <w:spacing w:line="360" w:lineRule="auto"/>
        <w:ind w:firstLine="420"/>
        <w:jc w:val="left"/>
        <w:rPr>
          <w:rFonts w:ascii="楷体" w:eastAsia="楷体" w:hAnsi="楷体" w:cs="楷体"/>
        </w:rPr>
      </w:pPr>
      <w:r w:rsidRPr="00BA118D">
        <w:rPr>
          <w:rFonts w:ascii="楷体" w:eastAsia="楷体" w:hAnsi="楷体" w:cs="楷体"/>
        </w:rPr>
        <w:lastRenderedPageBreak/>
        <w:t>洞庭湖通江湖泊，是指洞庭盆地中由大堤围限的范围内直接连通外部江河、具有调蓄功能的湖区。下图示意清末以来洞庭湖通江湖泊面积变化。据此完成下面</w:t>
      </w:r>
      <w:r w:rsidR="00FA18A2" w:rsidRPr="00BA118D">
        <w:rPr>
          <w:rFonts w:ascii="楷体" w:eastAsia="楷体" w:hAnsi="楷体" w:cs="楷体"/>
        </w:rPr>
        <w:t>9~10</w:t>
      </w:r>
      <w:r w:rsidRPr="00BA118D">
        <w:rPr>
          <w:rFonts w:ascii="楷体" w:eastAsia="楷体" w:hAnsi="楷体" w:cs="楷体"/>
        </w:rPr>
        <w:t>小题。</w:t>
      </w:r>
    </w:p>
    <w:p w:rsidR="005229BB" w:rsidRDefault="00412C26" w:rsidP="00FA18A2">
      <w:pPr>
        <w:shd w:val="clear" w:color="auto" w:fill="FFFFFF"/>
        <w:jc w:val="center"/>
        <w:textAlignment w:val="center"/>
      </w:pPr>
      <w:r>
        <w:rPr>
          <w:rFonts w:eastAsia="Times New Roman"/>
          <w:noProof/>
          <w:kern w:val="0"/>
          <w:sz w:val="24"/>
          <w:szCs w:val="24"/>
        </w:rPr>
        <w:drawing>
          <wp:inline distT="0" distB="0" distL="0" distR="0">
            <wp:extent cx="3401060" cy="2026920"/>
            <wp:effectExtent l="0" t="0" r="8890" b="0"/>
            <wp:docPr id="100009" name="图片 100009" descr="@@@d177e0dd229244eebb200741f946c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d177e0dd229244eebb200741f946c41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401060" cy="2026920"/>
                    </a:xfrm>
                    <a:prstGeom prst="rect">
                      <a:avLst/>
                    </a:prstGeom>
                  </pic:spPr>
                </pic:pic>
              </a:graphicData>
            </a:graphic>
          </wp:inline>
        </w:drawing>
      </w:r>
    </w:p>
    <w:p w:rsidR="005229BB" w:rsidRPr="00BA118D" w:rsidRDefault="00412C26" w:rsidP="00BA118D">
      <w:pPr>
        <w:spacing w:line="360" w:lineRule="auto"/>
        <w:jc w:val="left"/>
      </w:pPr>
      <w:r w:rsidRPr="00BA118D">
        <w:t>9</w:t>
      </w:r>
      <w:r w:rsidRPr="00BA118D">
        <w:t>．清末以来，洞庭湖通江湖泊面积变化特征是（</w:t>
      </w:r>
      <w:r w:rsidRPr="00BA118D">
        <w:t>   </w:t>
      </w:r>
      <w:r w:rsidRPr="00BA118D">
        <w:t>）</w:t>
      </w:r>
    </w:p>
    <w:p w:rsidR="005229BB" w:rsidRPr="00BA118D" w:rsidRDefault="00412C26" w:rsidP="00BA118D">
      <w:pPr>
        <w:spacing w:line="360" w:lineRule="auto"/>
        <w:ind w:leftChars="200" w:left="420"/>
        <w:jc w:val="left"/>
      </w:pPr>
      <w:r w:rsidRPr="00BA118D">
        <w:t>A</w:t>
      </w:r>
      <w:r w:rsidRPr="00BA118D">
        <w:t>．</w:t>
      </w:r>
      <w:r w:rsidRPr="00BA118D">
        <w:t>1896</w:t>
      </w:r>
      <w:r w:rsidRPr="00BA118D">
        <w:t>年至</w:t>
      </w:r>
      <w:r w:rsidRPr="00BA118D">
        <w:t>1949</w:t>
      </w:r>
      <w:r w:rsidRPr="00BA118D">
        <w:t>年间，面积缩减的速率最大</w:t>
      </w:r>
    </w:p>
    <w:p w:rsidR="005229BB" w:rsidRPr="007439E5" w:rsidRDefault="00412C26" w:rsidP="00BA118D">
      <w:pPr>
        <w:spacing w:line="360" w:lineRule="auto"/>
        <w:ind w:leftChars="200" w:left="420"/>
        <w:jc w:val="left"/>
        <w:rPr>
          <w:color w:val="FF0000"/>
        </w:rPr>
      </w:pPr>
      <w:r w:rsidRPr="007439E5">
        <w:rPr>
          <w:color w:val="FF0000"/>
        </w:rPr>
        <w:t>B</w:t>
      </w:r>
      <w:r w:rsidRPr="007439E5">
        <w:rPr>
          <w:color w:val="FF0000"/>
        </w:rPr>
        <w:t>．</w:t>
      </w:r>
      <w:r w:rsidRPr="007439E5">
        <w:rPr>
          <w:color w:val="FF0000"/>
        </w:rPr>
        <w:t>1949</w:t>
      </w:r>
      <w:r w:rsidRPr="007439E5">
        <w:rPr>
          <w:color w:val="FF0000"/>
        </w:rPr>
        <w:t>年至</w:t>
      </w:r>
      <w:r w:rsidRPr="007439E5">
        <w:rPr>
          <w:color w:val="FF0000"/>
        </w:rPr>
        <w:t>1958</w:t>
      </w:r>
      <w:r w:rsidRPr="007439E5">
        <w:rPr>
          <w:color w:val="FF0000"/>
        </w:rPr>
        <w:t>年间，面积缩减的速率最大</w:t>
      </w:r>
    </w:p>
    <w:p w:rsidR="005229BB" w:rsidRPr="00BA118D" w:rsidRDefault="00412C26" w:rsidP="00BA118D">
      <w:pPr>
        <w:spacing w:line="360" w:lineRule="auto"/>
        <w:ind w:leftChars="200" w:left="420"/>
        <w:jc w:val="left"/>
      </w:pPr>
      <w:r w:rsidRPr="00BA118D">
        <w:t>C</w:t>
      </w:r>
      <w:r w:rsidRPr="00BA118D">
        <w:t>．</w:t>
      </w:r>
      <w:r w:rsidRPr="00BA118D">
        <w:t>1958</w:t>
      </w:r>
      <w:r w:rsidRPr="00BA118D">
        <w:t>年至</w:t>
      </w:r>
      <w:r w:rsidRPr="00BA118D">
        <w:t>1978</w:t>
      </w:r>
      <w:r w:rsidRPr="00BA118D">
        <w:t>年间，面积增加的幅度最小</w:t>
      </w:r>
    </w:p>
    <w:p w:rsidR="005229BB" w:rsidRPr="00BA118D" w:rsidRDefault="00412C26" w:rsidP="00BA118D">
      <w:pPr>
        <w:spacing w:line="360" w:lineRule="auto"/>
        <w:ind w:leftChars="200" w:left="420"/>
        <w:jc w:val="left"/>
      </w:pPr>
      <w:r w:rsidRPr="00BA118D">
        <w:t>D</w:t>
      </w:r>
      <w:r w:rsidRPr="00BA118D">
        <w:t>．</w:t>
      </w:r>
      <w:r w:rsidRPr="00BA118D">
        <w:t>1978</w:t>
      </w:r>
      <w:r w:rsidRPr="00BA118D">
        <w:t>年至</w:t>
      </w:r>
      <w:r w:rsidRPr="00BA118D">
        <w:t>2019</w:t>
      </w:r>
      <w:r w:rsidRPr="00BA118D">
        <w:t>年间，面积减少的幅度最大</w:t>
      </w:r>
    </w:p>
    <w:p w:rsidR="005229BB" w:rsidRPr="00BA118D" w:rsidRDefault="00412C26" w:rsidP="00BA118D">
      <w:pPr>
        <w:spacing w:line="360" w:lineRule="auto"/>
        <w:jc w:val="left"/>
      </w:pPr>
      <w:r w:rsidRPr="00BA118D">
        <w:t>10</w:t>
      </w:r>
      <w:r w:rsidRPr="00BA118D">
        <w:t>．由此可以推断，自</w:t>
      </w:r>
      <w:r w:rsidRPr="00BA118D">
        <w:t>1896</w:t>
      </w:r>
      <w:r w:rsidRPr="00BA118D">
        <w:t>年以来该地（</w:t>
      </w:r>
      <w:r w:rsidRPr="00BA118D">
        <w:t>   </w:t>
      </w:r>
      <w:r w:rsidRPr="00BA118D">
        <w:t>）</w:t>
      </w:r>
    </w:p>
    <w:p w:rsidR="005229BB" w:rsidRPr="00BA118D" w:rsidRDefault="00412C26" w:rsidP="00BA118D">
      <w:pPr>
        <w:spacing w:line="360" w:lineRule="auto"/>
        <w:ind w:leftChars="200" w:left="420"/>
        <w:jc w:val="left"/>
      </w:pPr>
      <w:r w:rsidRPr="00BA118D">
        <w:t>A</w:t>
      </w:r>
      <w:r w:rsidRPr="00BA118D">
        <w:t>．构造运动增强，洞庭盆地面积变小</w:t>
      </w:r>
      <w:r w:rsidRPr="00BA118D">
        <w:tab/>
      </w:r>
    </w:p>
    <w:p w:rsidR="005229BB" w:rsidRPr="00BA118D" w:rsidRDefault="00412C26" w:rsidP="00BA118D">
      <w:pPr>
        <w:spacing w:line="360" w:lineRule="auto"/>
        <w:ind w:leftChars="200" w:left="420"/>
        <w:jc w:val="left"/>
      </w:pPr>
      <w:r w:rsidRPr="00BA118D">
        <w:t>B</w:t>
      </w:r>
      <w:r w:rsidRPr="00BA118D">
        <w:t>．沿湖大堤加高，湖盆水旱灾害减少</w:t>
      </w:r>
    </w:p>
    <w:p w:rsidR="00FA18A2" w:rsidRPr="00BA118D" w:rsidRDefault="00412C26" w:rsidP="00BA118D">
      <w:pPr>
        <w:spacing w:line="360" w:lineRule="auto"/>
        <w:ind w:leftChars="200" w:left="420"/>
        <w:jc w:val="left"/>
      </w:pPr>
      <w:r w:rsidRPr="00BA118D">
        <w:t>C</w:t>
      </w:r>
      <w:r w:rsidRPr="00BA118D">
        <w:t>．连江通海受阻，湖区调蓄功能下降</w:t>
      </w:r>
      <w:r w:rsidRPr="00BA118D">
        <w:tab/>
      </w:r>
    </w:p>
    <w:p w:rsidR="005229BB" w:rsidRPr="00BA118D" w:rsidRDefault="00412C26" w:rsidP="00BA118D">
      <w:pPr>
        <w:spacing w:line="360" w:lineRule="auto"/>
        <w:ind w:leftChars="200" w:left="420"/>
        <w:jc w:val="left"/>
      </w:pPr>
      <w:r w:rsidRPr="00BA118D">
        <w:t>D</w:t>
      </w:r>
      <w:r w:rsidRPr="00BA118D">
        <w:t>．围湖造田减少，通江湖泊面积减小</w:t>
      </w:r>
    </w:p>
    <w:p w:rsidR="006616A8" w:rsidRDefault="00412C26" w:rsidP="00A768AA">
      <w:pPr>
        <w:spacing w:line="360" w:lineRule="auto"/>
        <w:jc w:val="left"/>
        <w:textAlignment w:val="center"/>
        <w:rPr>
          <w:color w:val="FF0000"/>
        </w:rPr>
      </w:pPr>
      <w:r w:rsidRPr="00A768AA">
        <w:rPr>
          <w:color w:val="FF0000"/>
        </w:rPr>
        <w:t>【答案】</w:t>
      </w:r>
      <w:r w:rsidR="00FA18A2">
        <w:rPr>
          <w:color w:val="FF0000"/>
        </w:rPr>
        <w:t>9</w:t>
      </w:r>
      <w:r w:rsidRPr="00A768AA">
        <w:rPr>
          <w:color w:val="FF0000"/>
        </w:rPr>
        <w:t>．</w:t>
      </w:r>
      <w:r w:rsidR="007439E5">
        <w:rPr>
          <w:rFonts w:hint="eastAsia"/>
          <w:color w:val="FF0000"/>
        </w:rPr>
        <w:t>B</w:t>
      </w:r>
      <w:r w:rsidRPr="00A768AA">
        <w:rPr>
          <w:color w:val="FF0000"/>
        </w:rPr>
        <w:t xml:space="preserve">   </w:t>
      </w:r>
      <w:r w:rsidR="00A768AA" w:rsidRPr="00A768AA">
        <w:rPr>
          <w:color w:val="FF0000"/>
        </w:rPr>
        <w:t>1</w:t>
      </w:r>
      <w:r w:rsidR="00FA18A2">
        <w:rPr>
          <w:color w:val="FF0000"/>
        </w:rPr>
        <w:t>0</w:t>
      </w:r>
      <w:r w:rsidRPr="00A768AA">
        <w:rPr>
          <w:color w:val="FF0000"/>
        </w:rPr>
        <w:t>．</w:t>
      </w:r>
      <w:r w:rsidRPr="00A768AA">
        <w:rPr>
          <w:color w:val="FF0000"/>
        </w:rPr>
        <w:t>C</w:t>
      </w:r>
    </w:p>
    <w:p w:rsidR="005229BB" w:rsidRPr="00FA18A2" w:rsidRDefault="00412C26" w:rsidP="00FA18A2">
      <w:pPr>
        <w:spacing w:line="360" w:lineRule="auto"/>
        <w:jc w:val="left"/>
        <w:textAlignment w:val="center"/>
        <w:rPr>
          <w:color w:val="FF0000"/>
        </w:rPr>
      </w:pPr>
      <w:r w:rsidRPr="00A768AA">
        <w:rPr>
          <w:color w:val="FF0000"/>
        </w:rPr>
        <w:t>【解析】</w:t>
      </w:r>
      <w:r w:rsidR="00FA18A2" w:rsidRPr="00FA18A2">
        <w:rPr>
          <w:color w:val="FF0000"/>
        </w:rPr>
        <w:t>9</w:t>
      </w:r>
      <w:r w:rsidRPr="00FA18A2">
        <w:rPr>
          <w:color w:val="FF0000"/>
        </w:rPr>
        <w:t>．从图中可以看出，</w:t>
      </w:r>
      <w:r w:rsidRPr="00FA18A2">
        <w:rPr>
          <w:color w:val="FF0000"/>
        </w:rPr>
        <w:t>1949</w:t>
      </w:r>
      <w:r w:rsidRPr="00FA18A2">
        <w:rPr>
          <w:color w:val="FF0000"/>
        </w:rPr>
        <w:t>年至</w:t>
      </w:r>
      <w:r w:rsidRPr="00FA18A2">
        <w:rPr>
          <w:color w:val="FF0000"/>
        </w:rPr>
        <w:t>1958</w:t>
      </w:r>
      <w:r w:rsidRPr="00FA18A2">
        <w:rPr>
          <w:color w:val="FF0000"/>
        </w:rPr>
        <w:t>年间，洞庭湖通江湖泊面积缩减的速率最大，</w:t>
      </w:r>
      <w:r w:rsidRPr="00FA18A2">
        <w:rPr>
          <w:color w:val="FF0000"/>
        </w:rPr>
        <w:t>B</w:t>
      </w:r>
      <w:r w:rsidRPr="00FA18A2">
        <w:rPr>
          <w:color w:val="FF0000"/>
        </w:rPr>
        <w:t>正确。</w:t>
      </w:r>
      <w:r w:rsidRPr="00FA18A2">
        <w:rPr>
          <w:color w:val="FF0000"/>
        </w:rPr>
        <w:t>A</w:t>
      </w:r>
      <w:r w:rsidRPr="00FA18A2">
        <w:rPr>
          <w:color w:val="FF0000"/>
        </w:rPr>
        <w:t>错。</w:t>
      </w:r>
      <w:r w:rsidRPr="00FA18A2">
        <w:rPr>
          <w:color w:val="FF0000"/>
        </w:rPr>
        <w:t>1958</w:t>
      </w:r>
      <w:r w:rsidRPr="00FA18A2">
        <w:rPr>
          <w:color w:val="FF0000"/>
        </w:rPr>
        <w:t>年至</w:t>
      </w:r>
      <w:r w:rsidRPr="00FA18A2">
        <w:rPr>
          <w:color w:val="FF0000"/>
        </w:rPr>
        <w:t>1978</w:t>
      </w:r>
      <w:r w:rsidRPr="00FA18A2">
        <w:rPr>
          <w:color w:val="FF0000"/>
        </w:rPr>
        <w:t>年间，面积总体还在减少，</w:t>
      </w:r>
      <w:r w:rsidRPr="00FA18A2">
        <w:rPr>
          <w:color w:val="FF0000"/>
        </w:rPr>
        <w:t>C</w:t>
      </w:r>
      <w:r w:rsidRPr="00FA18A2">
        <w:rPr>
          <w:color w:val="FF0000"/>
        </w:rPr>
        <w:t>错。</w:t>
      </w:r>
      <w:r w:rsidRPr="00FA18A2">
        <w:rPr>
          <w:color w:val="FF0000"/>
        </w:rPr>
        <w:t>1978</w:t>
      </w:r>
      <w:r w:rsidRPr="00FA18A2">
        <w:rPr>
          <w:color w:val="FF0000"/>
        </w:rPr>
        <w:t>年至</w:t>
      </w:r>
      <w:r w:rsidRPr="00FA18A2">
        <w:rPr>
          <w:color w:val="FF0000"/>
        </w:rPr>
        <w:t>2019</w:t>
      </w:r>
      <w:r w:rsidRPr="00FA18A2">
        <w:rPr>
          <w:color w:val="FF0000"/>
        </w:rPr>
        <w:t>年间，面积减少的幅度最小，</w:t>
      </w:r>
      <w:r w:rsidRPr="00FA18A2">
        <w:rPr>
          <w:color w:val="FF0000"/>
        </w:rPr>
        <w:t>D</w:t>
      </w:r>
      <w:r w:rsidRPr="00FA18A2">
        <w:rPr>
          <w:color w:val="FF0000"/>
        </w:rPr>
        <w:t>错。故选</w:t>
      </w:r>
      <w:r w:rsidRPr="00FA18A2">
        <w:rPr>
          <w:color w:val="FF0000"/>
        </w:rPr>
        <w:t>B</w:t>
      </w:r>
      <w:r w:rsidRPr="00FA18A2">
        <w:rPr>
          <w:color w:val="FF0000"/>
        </w:rPr>
        <w:t>。</w:t>
      </w:r>
    </w:p>
    <w:p w:rsidR="005229BB" w:rsidRPr="00FA18A2" w:rsidRDefault="00412C26" w:rsidP="00FA18A2">
      <w:pPr>
        <w:spacing w:line="360" w:lineRule="auto"/>
        <w:jc w:val="left"/>
        <w:textAlignment w:val="center"/>
        <w:rPr>
          <w:color w:val="FF0000"/>
        </w:rPr>
      </w:pPr>
      <w:r w:rsidRPr="00FA18A2">
        <w:rPr>
          <w:color w:val="FF0000"/>
        </w:rPr>
        <w:t>10</w:t>
      </w:r>
      <w:r w:rsidRPr="00FA18A2">
        <w:rPr>
          <w:color w:val="FF0000"/>
        </w:rPr>
        <w:t>．</w:t>
      </w:r>
      <w:r w:rsidRPr="00FA18A2">
        <w:rPr>
          <w:color w:val="FF0000"/>
        </w:rPr>
        <w:t>1896</w:t>
      </w:r>
      <w:r w:rsidRPr="00FA18A2">
        <w:rPr>
          <w:color w:val="FF0000"/>
        </w:rPr>
        <w:t>年以来，通江湖泊面积不断的减少，湖区调蓄功能下降，</w:t>
      </w:r>
      <w:r w:rsidRPr="00FA18A2">
        <w:rPr>
          <w:color w:val="FF0000"/>
        </w:rPr>
        <w:t>C</w:t>
      </w:r>
      <w:r w:rsidRPr="00FA18A2">
        <w:rPr>
          <w:color w:val="FF0000"/>
        </w:rPr>
        <w:t>正确。湖泊面积主要是围湖造田造成的，跟构造运动无关，</w:t>
      </w:r>
      <w:r w:rsidRPr="00FA18A2">
        <w:rPr>
          <w:color w:val="FF0000"/>
        </w:rPr>
        <w:t>A</w:t>
      </w:r>
      <w:r w:rsidRPr="00FA18A2">
        <w:rPr>
          <w:color w:val="FF0000"/>
        </w:rPr>
        <w:t>错。随着面积的减少，水旱灾害不断增加，</w:t>
      </w:r>
      <w:r w:rsidRPr="00FA18A2">
        <w:rPr>
          <w:color w:val="FF0000"/>
        </w:rPr>
        <w:t>B</w:t>
      </w:r>
      <w:r w:rsidRPr="00FA18A2">
        <w:rPr>
          <w:color w:val="FF0000"/>
        </w:rPr>
        <w:t>错。围湖造田不断扩大，导致湖泊面积缩小，</w:t>
      </w:r>
      <w:r w:rsidRPr="00FA18A2">
        <w:rPr>
          <w:color w:val="FF0000"/>
        </w:rPr>
        <w:t>D</w:t>
      </w:r>
      <w:r w:rsidRPr="00FA18A2">
        <w:rPr>
          <w:color w:val="FF0000"/>
        </w:rPr>
        <w:t>错。故选</w:t>
      </w:r>
      <w:r w:rsidRPr="00FA18A2">
        <w:rPr>
          <w:color w:val="FF0000"/>
        </w:rPr>
        <w:t>C</w:t>
      </w:r>
      <w:r w:rsidRPr="00FA18A2">
        <w:rPr>
          <w:color w:val="FF0000"/>
        </w:rPr>
        <w:t>。</w:t>
      </w:r>
    </w:p>
    <w:p w:rsidR="007439E5" w:rsidRDefault="007439E5" w:rsidP="00FA18A2">
      <w:pPr>
        <w:spacing w:line="360" w:lineRule="auto"/>
        <w:ind w:firstLine="420"/>
        <w:jc w:val="left"/>
        <w:rPr>
          <w:rFonts w:ascii="楷体" w:eastAsia="楷体" w:hAnsi="楷体" w:cs="楷体"/>
        </w:rPr>
      </w:pPr>
    </w:p>
    <w:p w:rsidR="007439E5" w:rsidRDefault="007439E5" w:rsidP="00FA18A2">
      <w:pPr>
        <w:spacing w:line="360" w:lineRule="auto"/>
        <w:ind w:firstLine="420"/>
        <w:jc w:val="left"/>
        <w:rPr>
          <w:rFonts w:ascii="楷体" w:eastAsia="楷体" w:hAnsi="楷体" w:cs="楷体"/>
        </w:rPr>
      </w:pPr>
    </w:p>
    <w:p w:rsidR="007439E5" w:rsidRDefault="007439E5" w:rsidP="00FA18A2">
      <w:pPr>
        <w:spacing w:line="360" w:lineRule="auto"/>
        <w:ind w:firstLine="420"/>
        <w:jc w:val="left"/>
        <w:rPr>
          <w:rFonts w:ascii="楷体" w:eastAsia="楷体" w:hAnsi="楷体" w:cs="楷体"/>
        </w:rPr>
      </w:pPr>
    </w:p>
    <w:p w:rsidR="00FA18A2" w:rsidRDefault="00412C26" w:rsidP="00FA18A2">
      <w:pPr>
        <w:spacing w:line="360" w:lineRule="auto"/>
        <w:ind w:firstLine="420"/>
        <w:jc w:val="left"/>
        <w:rPr>
          <w:rFonts w:ascii="楷体" w:eastAsia="楷体" w:hAnsi="楷体" w:cs="楷体"/>
        </w:rPr>
      </w:pPr>
      <w:r>
        <w:rPr>
          <w:rFonts w:ascii="楷体" w:eastAsia="楷体" w:hAnsi="楷体" w:cs="楷体"/>
        </w:rPr>
        <w:lastRenderedPageBreak/>
        <w:t>近年来每到7月初（前后），小浪底水库均会开闸调水调沙，清水和含有大量泥沙的异重流从上下两层闸门同时下泄，形成人造洪峰，对下游河道进行冲刷。异重流是两种或两种以上有比重差异且可以相混的流体，因比重差异而产生的流动。对水流而言,形成异重流的因素有:含沙量、水温、溶解物质含量。根据图文信息完成下面</w:t>
      </w:r>
      <w:r w:rsidRPr="00BA118D">
        <w:rPr>
          <w:rFonts w:ascii="楷体" w:eastAsia="楷体" w:hAnsi="楷体" w:cs="楷体"/>
        </w:rPr>
        <w:t>11~13</w:t>
      </w:r>
      <w:r>
        <w:rPr>
          <w:rFonts w:ascii="楷体" w:eastAsia="楷体" w:hAnsi="楷体" w:cs="楷体"/>
        </w:rPr>
        <w:t>小题。</w:t>
      </w:r>
    </w:p>
    <w:p w:rsidR="00FA18A2" w:rsidRDefault="00412C26" w:rsidP="00FA18A2">
      <w:pPr>
        <w:spacing w:line="360" w:lineRule="auto"/>
        <w:jc w:val="center"/>
      </w:pPr>
      <w:r>
        <w:rPr>
          <w:noProof/>
        </w:rPr>
        <w:drawing>
          <wp:inline distT="0" distB="0" distL="0" distR="0">
            <wp:extent cx="6050280" cy="1302733"/>
            <wp:effectExtent l="0" t="0" r="762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6073285" cy="1307686"/>
                    </a:xfrm>
                    <a:prstGeom prst="rect">
                      <a:avLst/>
                    </a:prstGeom>
                    <a:noFill/>
                    <a:ln>
                      <a:noFill/>
                    </a:ln>
                  </pic:spPr>
                </pic:pic>
              </a:graphicData>
            </a:graphic>
          </wp:inline>
        </w:drawing>
      </w:r>
    </w:p>
    <w:p w:rsidR="00FA18A2" w:rsidRPr="00BA118D" w:rsidRDefault="00412C26" w:rsidP="00BA118D">
      <w:pPr>
        <w:spacing w:line="360" w:lineRule="auto"/>
        <w:jc w:val="left"/>
      </w:pPr>
      <w:r w:rsidRPr="00BA118D">
        <w:t>11</w:t>
      </w:r>
      <w:r w:rsidRPr="00BA118D">
        <w:t>．与清水相比，异重流能够对水底的泥沙进行冲刷，主要得益于其（</w:t>
      </w:r>
      <w:r w:rsidRPr="00BA118D">
        <w:t>   </w:t>
      </w:r>
      <w:r w:rsidRPr="00BA118D">
        <w:t>）</w:t>
      </w:r>
    </w:p>
    <w:p w:rsidR="00FA18A2" w:rsidRPr="00BA118D" w:rsidRDefault="00412C26" w:rsidP="00BA118D">
      <w:pPr>
        <w:spacing w:line="360" w:lineRule="auto"/>
        <w:ind w:leftChars="200" w:left="420"/>
        <w:jc w:val="left"/>
      </w:pPr>
      <w:r w:rsidRPr="007439E5">
        <w:rPr>
          <w:color w:val="FF0000"/>
        </w:rPr>
        <w:t>A</w:t>
      </w:r>
      <w:r w:rsidRPr="007439E5">
        <w:rPr>
          <w:color w:val="FF0000"/>
        </w:rPr>
        <w:t>．密度大</w:t>
      </w:r>
      <w:r w:rsidRPr="00BA118D">
        <w:tab/>
        <w:t>B</w:t>
      </w:r>
      <w:r w:rsidRPr="00BA118D">
        <w:t>．速度快</w:t>
      </w:r>
      <w:r w:rsidRPr="00BA118D">
        <w:tab/>
        <w:t>C</w:t>
      </w:r>
      <w:r w:rsidRPr="00BA118D">
        <w:t>．流量大</w:t>
      </w:r>
      <w:r w:rsidRPr="00BA118D">
        <w:tab/>
        <w:t>D</w:t>
      </w:r>
      <w:r w:rsidRPr="00BA118D">
        <w:t>．输沙能力强</w:t>
      </w:r>
    </w:p>
    <w:p w:rsidR="00FA18A2" w:rsidRPr="00BA118D" w:rsidRDefault="00412C26" w:rsidP="00BA118D">
      <w:pPr>
        <w:spacing w:line="360" w:lineRule="auto"/>
        <w:jc w:val="left"/>
      </w:pPr>
      <w:r w:rsidRPr="00BA118D">
        <w:t>12</w:t>
      </w:r>
      <w:r w:rsidRPr="00BA118D">
        <w:t>．利用异重流调水调沙有极佳的防洪效果，是因为（</w:t>
      </w:r>
      <w:r w:rsidRPr="00BA118D">
        <w:t>   </w:t>
      </w:r>
      <w:r w:rsidRPr="00BA118D">
        <w:t>）</w:t>
      </w:r>
    </w:p>
    <w:p w:rsidR="00FA18A2" w:rsidRPr="00BA118D" w:rsidRDefault="00412C26" w:rsidP="00BA118D">
      <w:pPr>
        <w:spacing w:line="360" w:lineRule="auto"/>
        <w:ind w:leftChars="200" w:left="420"/>
        <w:jc w:val="left"/>
      </w:pPr>
      <w:r w:rsidRPr="00BA118D">
        <w:rPr>
          <w:rFonts w:hint="eastAsia"/>
        </w:rPr>
        <w:t>①</w:t>
      </w:r>
      <w:r w:rsidRPr="00BA118D">
        <w:t>调水时间合理</w:t>
      </w:r>
      <w:r w:rsidRPr="00BA118D">
        <w:rPr>
          <w:rFonts w:hint="eastAsia"/>
        </w:rPr>
        <w:t>②</w:t>
      </w:r>
      <w:r w:rsidRPr="00BA118D">
        <w:t>防洪库容有保证</w:t>
      </w:r>
      <w:r w:rsidRPr="00BA118D">
        <w:rPr>
          <w:rFonts w:hint="eastAsia"/>
        </w:rPr>
        <w:t>③</w:t>
      </w:r>
      <w:r w:rsidRPr="00BA118D">
        <w:t>水流含沙量大</w:t>
      </w:r>
      <w:r w:rsidRPr="00BA118D">
        <w:rPr>
          <w:rFonts w:hint="eastAsia"/>
        </w:rPr>
        <w:t>④</w:t>
      </w:r>
      <w:r w:rsidRPr="00BA118D">
        <w:t>下游行洪能力增强</w:t>
      </w:r>
    </w:p>
    <w:p w:rsidR="00FA18A2" w:rsidRPr="00BA118D" w:rsidRDefault="00412C26" w:rsidP="00BA118D">
      <w:pPr>
        <w:spacing w:line="360" w:lineRule="auto"/>
        <w:ind w:leftChars="200" w:left="420"/>
        <w:jc w:val="left"/>
      </w:pPr>
      <w:r w:rsidRPr="00BA118D">
        <w:t>A</w:t>
      </w:r>
      <w:r w:rsidRPr="00BA118D">
        <w:t>．</w:t>
      </w:r>
      <w:r w:rsidRPr="00BA118D">
        <w:rPr>
          <w:rFonts w:hint="eastAsia"/>
        </w:rPr>
        <w:t>①②③</w:t>
      </w:r>
      <w:r w:rsidRPr="00BA118D">
        <w:tab/>
        <w:t>B</w:t>
      </w:r>
      <w:r w:rsidRPr="00BA118D">
        <w:t>．</w:t>
      </w:r>
      <w:r w:rsidRPr="00BA118D">
        <w:rPr>
          <w:rFonts w:hint="eastAsia"/>
        </w:rPr>
        <w:t>②③④</w:t>
      </w:r>
      <w:r w:rsidRPr="00BA118D">
        <w:tab/>
      </w:r>
      <w:r w:rsidRPr="007439E5">
        <w:rPr>
          <w:color w:val="FF0000"/>
        </w:rPr>
        <w:t>C</w:t>
      </w:r>
      <w:r w:rsidRPr="007439E5">
        <w:rPr>
          <w:color w:val="FF0000"/>
        </w:rPr>
        <w:t>．</w:t>
      </w:r>
      <w:r w:rsidRPr="007439E5">
        <w:rPr>
          <w:rFonts w:hint="eastAsia"/>
          <w:color w:val="FF0000"/>
        </w:rPr>
        <w:t>①②④</w:t>
      </w:r>
      <w:r w:rsidRPr="00BA118D">
        <w:tab/>
        <w:t>D</w:t>
      </w:r>
      <w:r w:rsidRPr="00BA118D">
        <w:t>．</w:t>
      </w:r>
      <w:r w:rsidRPr="00BA118D">
        <w:rPr>
          <w:rFonts w:hint="eastAsia"/>
        </w:rPr>
        <w:t>①③④</w:t>
      </w:r>
    </w:p>
    <w:p w:rsidR="00FA18A2" w:rsidRPr="00BA118D" w:rsidRDefault="00412C26" w:rsidP="00BA118D">
      <w:pPr>
        <w:spacing w:line="360" w:lineRule="auto"/>
        <w:jc w:val="left"/>
      </w:pPr>
      <w:r w:rsidRPr="00BA118D">
        <w:t>13</w:t>
      </w:r>
      <w:r w:rsidRPr="00BA118D">
        <w:t>．要形成强大的异重流洪峰，需要人工扰动和多个水库协调放水。考虑综合效益，图中三个水库放水的先后顺序为（</w:t>
      </w:r>
      <w:r w:rsidRPr="00BA118D">
        <w:t>   </w:t>
      </w:r>
      <w:r w:rsidRPr="00BA118D">
        <w:t>）</w:t>
      </w:r>
    </w:p>
    <w:p w:rsidR="00FA18A2" w:rsidRPr="00BA118D" w:rsidRDefault="00412C26" w:rsidP="00BA118D">
      <w:pPr>
        <w:spacing w:line="360" w:lineRule="auto"/>
        <w:ind w:leftChars="200" w:left="420"/>
        <w:jc w:val="left"/>
      </w:pPr>
      <w:r w:rsidRPr="00BA118D">
        <w:t>A</w:t>
      </w:r>
      <w:r w:rsidRPr="00BA118D">
        <w:t>．小浪底、三门峡、万家寨</w:t>
      </w:r>
      <w:r w:rsidRPr="00BA118D">
        <w:tab/>
      </w:r>
      <w:r w:rsidRPr="00280E63">
        <w:rPr>
          <w:color w:val="FF0000"/>
        </w:rPr>
        <w:t>B</w:t>
      </w:r>
      <w:r w:rsidRPr="00280E63">
        <w:rPr>
          <w:color w:val="FF0000"/>
        </w:rPr>
        <w:t>．万家寨、三门峡、小浪底</w:t>
      </w:r>
    </w:p>
    <w:p w:rsidR="00FA18A2" w:rsidRPr="00BA118D" w:rsidRDefault="00412C26" w:rsidP="00BA118D">
      <w:pPr>
        <w:spacing w:line="360" w:lineRule="auto"/>
        <w:ind w:leftChars="200" w:left="420"/>
        <w:jc w:val="left"/>
      </w:pPr>
      <w:r w:rsidRPr="00BA118D">
        <w:t>C</w:t>
      </w:r>
      <w:r w:rsidRPr="00BA118D">
        <w:t>．三门峡、小浪底、万家寨</w:t>
      </w:r>
      <w:r w:rsidRPr="00BA118D">
        <w:tab/>
        <w:t>D</w:t>
      </w:r>
      <w:r w:rsidRPr="00BA118D">
        <w:t>．小浪底、万家寨、三门峡</w:t>
      </w:r>
    </w:p>
    <w:p w:rsidR="00FA18A2" w:rsidRDefault="00412C26" w:rsidP="00FA18A2">
      <w:pPr>
        <w:spacing w:line="360" w:lineRule="auto"/>
        <w:jc w:val="left"/>
        <w:textAlignment w:val="center"/>
        <w:rPr>
          <w:color w:val="FF0000"/>
        </w:rPr>
      </w:pPr>
      <w:r>
        <w:rPr>
          <w:color w:val="FF0000"/>
        </w:rPr>
        <w:t>【答案】</w:t>
      </w:r>
      <w:r>
        <w:rPr>
          <w:color w:val="FF0000"/>
        </w:rPr>
        <w:t>11</w:t>
      </w:r>
      <w:r>
        <w:rPr>
          <w:color w:val="FF0000"/>
        </w:rPr>
        <w:t>．</w:t>
      </w:r>
      <w:r>
        <w:rPr>
          <w:color w:val="FF0000"/>
        </w:rPr>
        <w:t>A    12</w:t>
      </w:r>
      <w:r>
        <w:rPr>
          <w:color w:val="FF0000"/>
        </w:rPr>
        <w:t>．</w:t>
      </w:r>
      <w:r>
        <w:rPr>
          <w:color w:val="FF0000"/>
        </w:rPr>
        <w:t>C    13</w:t>
      </w:r>
      <w:r>
        <w:rPr>
          <w:color w:val="FF0000"/>
        </w:rPr>
        <w:t>．</w:t>
      </w:r>
      <w:r>
        <w:rPr>
          <w:color w:val="FF0000"/>
        </w:rPr>
        <w:t>B</w:t>
      </w:r>
    </w:p>
    <w:p w:rsidR="00FA18A2" w:rsidRDefault="00412C26" w:rsidP="00FA18A2">
      <w:pPr>
        <w:spacing w:line="360" w:lineRule="auto"/>
        <w:jc w:val="left"/>
        <w:textAlignment w:val="center"/>
        <w:rPr>
          <w:color w:val="FF0000"/>
        </w:rPr>
      </w:pPr>
      <w:r>
        <w:rPr>
          <w:color w:val="FF0000"/>
        </w:rPr>
        <w:t>【解析】</w:t>
      </w:r>
      <w:r>
        <w:rPr>
          <w:color w:val="FF0000"/>
        </w:rPr>
        <w:t>11</w:t>
      </w:r>
      <w:r>
        <w:rPr>
          <w:color w:val="FF0000"/>
        </w:rPr>
        <w:t>．根据材料可知，与清水相比，异重流是两种或两种以上有比重差异且可以相混的流体，密度大，密度大则可以进入淤积的河道，进行清洗冲刷，而如果只是冲刷力比较强速度快、流量大、输沙能力，则无法进入淤积的河床，所以关键的原因是密度大，</w:t>
      </w:r>
      <w:r>
        <w:rPr>
          <w:color w:val="FF0000"/>
        </w:rPr>
        <w:t>A</w:t>
      </w:r>
      <w:r>
        <w:rPr>
          <w:color w:val="FF0000"/>
        </w:rPr>
        <w:t>正确，</w:t>
      </w:r>
      <w:r>
        <w:rPr>
          <w:color w:val="FF0000"/>
        </w:rPr>
        <w:t>BCD</w:t>
      </w:r>
      <w:r>
        <w:rPr>
          <w:color w:val="FF0000"/>
        </w:rPr>
        <w:t>错误。故选</w:t>
      </w:r>
      <w:r>
        <w:rPr>
          <w:color w:val="FF0000"/>
        </w:rPr>
        <w:t>A</w:t>
      </w:r>
      <w:r>
        <w:rPr>
          <w:color w:val="FF0000"/>
        </w:rPr>
        <w:t>。</w:t>
      </w:r>
    </w:p>
    <w:p w:rsidR="00FA18A2" w:rsidRDefault="00412C26" w:rsidP="00FA18A2">
      <w:pPr>
        <w:spacing w:line="360" w:lineRule="auto"/>
        <w:jc w:val="left"/>
        <w:textAlignment w:val="center"/>
        <w:rPr>
          <w:color w:val="FF0000"/>
        </w:rPr>
      </w:pPr>
      <w:r>
        <w:rPr>
          <w:color w:val="FF0000"/>
        </w:rPr>
        <w:t>12</w:t>
      </w:r>
      <w:r>
        <w:rPr>
          <w:color w:val="FF0000"/>
        </w:rPr>
        <w:t>．根据材料可知，异重流调是在</w:t>
      </w:r>
      <w:r>
        <w:rPr>
          <w:color w:val="FF0000"/>
        </w:rPr>
        <w:t>7</w:t>
      </w:r>
      <w:r>
        <w:rPr>
          <w:color w:val="FF0000"/>
        </w:rPr>
        <w:t>月份进行的，此时正是此处降水多的时间，此时进行的异重流调水调沙，疏通河道，排水流畅，因此时间比较合理，</w:t>
      </w:r>
      <w:r>
        <w:rPr>
          <w:color w:val="FF0000"/>
        </w:rPr>
        <w:t>①</w:t>
      </w:r>
      <w:r>
        <w:rPr>
          <w:color w:val="FF0000"/>
        </w:rPr>
        <w:t>正确。防洪库容将保证有充足的水量，故</w:t>
      </w:r>
      <w:r>
        <w:rPr>
          <w:color w:val="FF0000"/>
        </w:rPr>
        <w:t>②</w:t>
      </w:r>
      <w:r>
        <w:rPr>
          <w:color w:val="FF0000"/>
        </w:rPr>
        <w:t>正确。异重流是密度更大的下潜水流，密度大则可以进入淤积的河道，能有效冲刷泥沙，排沙清淤效果显著，会导致排出的水流含沙量大，塑造异重流是实现高效排沙的重要手段，而不是水流含沙量大使异重流调水调沙有极佳的防洪效果，</w:t>
      </w:r>
      <w:r>
        <w:rPr>
          <w:color w:val="FF0000"/>
        </w:rPr>
        <w:t>③</w:t>
      </w:r>
      <w:r>
        <w:rPr>
          <w:color w:val="FF0000"/>
        </w:rPr>
        <w:t>错误。题中所描述的人造洪峰，对下游河道进行冲刷，河道清理后，水流流畅，遇洪水时可以有更快的排洪速度，</w:t>
      </w:r>
      <w:r>
        <w:rPr>
          <w:color w:val="FF0000"/>
        </w:rPr>
        <w:t>④</w:t>
      </w:r>
      <w:r>
        <w:rPr>
          <w:color w:val="FF0000"/>
        </w:rPr>
        <w:t>正确。</w:t>
      </w:r>
      <w:r>
        <w:rPr>
          <w:color w:val="FF0000"/>
        </w:rPr>
        <w:t>C</w:t>
      </w:r>
      <w:r>
        <w:rPr>
          <w:color w:val="FF0000"/>
        </w:rPr>
        <w:t>正确，</w:t>
      </w:r>
      <w:r>
        <w:rPr>
          <w:color w:val="FF0000"/>
        </w:rPr>
        <w:t>ABD</w:t>
      </w:r>
      <w:r>
        <w:rPr>
          <w:color w:val="FF0000"/>
        </w:rPr>
        <w:t>错误。故选</w:t>
      </w:r>
      <w:r>
        <w:rPr>
          <w:color w:val="FF0000"/>
        </w:rPr>
        <w:t>C</w:t>
      </w:r>
      <w:r>
        <w:rPr>
          <w:color w:val="FF0000"/>
        </w:rPr>
        <w:t>。</w:t>
      </w:r>
    </w:p>
    <w:p w:rsidR="00FA18A2" w:rsidRDefault="00412C26" w:rsidP="00FA18A2">
      <w:pPr>
        <w:spacing w:line="360" w:lineRule="auto"/>
        <w:jc w:val="left"/>
        <w:textAlignment w:val="center"/>
        <w:rPr>
          <w:color w:val="FF0000"/>
        </w:rPr>
      </w:pPr>
      <w:r>
        <w:rPr>
          <w:color w:val="FF0000"/>
        </w:rPr>
        <w:t>13</w:t>
      </w:r>
      <w:r>
        <w:rPr>
          <w:color w:val="FF0000"/>
        </w:rPr>
        <w:t>．开闸会调水调沙，并且上游水库放水会把上游的沙带到下游水库中，所以为了尽量排沙，上游的水库</w:t>
      </w:r>
      <w:r>
        <w:rPr>
          <w:color w:val="FF0000"/>
        </w:rPr>
        <w:lastRenderedPageBreak/>
        <w:t>先放水排沙，然后再下游水库放水排沙。按照图中水库的顺序，从上游到下游依次是万家寨、三门峡、小浪底，</w:t>
      </w:r>
      <w:r>
        <w:rPr>
          <w:color w:val="FF0000"/>
        </w:rPr>
        <w:t>B</w:t>
      </w:r>
      <w:r>
        <w:rPr>
          <w:color w:val="FF0000"/>
        </w:rPr>
        <w:t>正确，</w:t>
      </w:r>
      <w:r>
        <w:rPr>
          <w:color w:val="FF0000"/>
        </w:rPr>
        <w:t>ACD</w:t>
      </w:r>
      <w:r>
        <w:rPr>
          <w:color w:val="FF0000"/>
        </w:rPr>
        <w:t>错误。故选</w:t>
      </w:r>
      <w:r>
        <w:rPr>
          <w:color w:val="FF0000"/>
        </w:rPr>
        <w:t>B</w:t>
      </w:r>
      <w:r>
        <w:rPr>
          <w:color w:val="FF0000"/>
        </w:rPr>
        <w:t>。</w:t>
      </w:r>
    </w:p>
    <w:p w:rsidR="00DB3293" w:rsidRPr="00FA18A2" w:rsidRDefault="00412C26" w:rsidP="00FA18A2">
      <w:pPr>
        <w:spacing w:line="360" w:lineRule="auto"/>
        <w:ind w:firstLine="420"/>
        <w:jc w:val="left"/>
        <w:rPr>
          <w:rFonts w:ascii="楷体" w:eastAsia="楷体" w:hAnsi="楷体" w:cs="楷体"/>
        </w:rPr>
      </w:pPr>
      <w:r w:rsidRPr="00FA18A2">
        <w:rPr>
          <w:rFonts w:ascii="楷体" w:eastAsia="楷体" w:hAnsi="楷体" w:cs="楷体"/>
        </w:rPr>
        <w:t>河段的冲淤量是输入沙量和输出沙量的差值。某学者以宁夏黄河下河沿至石嘴山河段为研究对象</w:t>
      </w:r>
      <w:r w:rsidRPr="00FA18A2">
        <w:rPr>
          <w:rFonts w:ascii="楷体" w:eastAsia="楷体" w:hAnsi="楷体" w:cs="楷体" w:hint="eastAsia"/>
        </w:rPr>
        <w:t>，</w:t>
      </w:r>
      <w:r w:rsidRPr="00FA18A2">
        <w:rPr>
          <w:rFonts w:ascii="楷体" w:eastAsia="楷体" w:hAnsi="楷体" w:cs="楷体"/>
        </w:rPr>
        <w:t>定量研究了近几十年来黄河宁夏河段不同时期、不同河段的河道</w:t>
      </w:r>
      <w:r w:rsidRPr="00FA18A2">
        <w:rPr>
          <w:rFonts w:ascii="楷体" w:eastAsia="楷体" w:hAnsi="楷体" w:cs="楷体" w:hint="eastAsia"/>
        </w:rPr>
        <w:t>冲淤情况及变化趋势。下面图甲为该学者研究区域位置图，图乙为黄河干流宁夏段年均冲淤量变化统计图。</w:t>
      </w:r>
      <w:r w:rsidRPr="00FA18A2">
        <w:rPr>
          <w:rFonts w:ascii="楷体" w:eastAsia="楷体" w:hAnsi="楷体" w:cs="楷体"/>
        </w:rPr>
        <w:t>据此完成</w:t>
      </w:r>
      <w:r w:rsidRPr="00FA18A2">
        <w:rPr>
          <w:rFonts w:ascii="楷体" w:eastAsia="楷体" w:hAnsi="楷体" w:cs="楷体" w:hint="eastAsia"/>
        </w:rPr>
        <w:t>1</w:t>
      </w:r>
      <w:r w:rsidR="00FA18A2">
        <w:rPr>
          <w:rFonts w:ascii="楷体" w:eastAsia="楷体" w:hAnsi="楷体" w:cs="楷体"/>
        </w:rPr>
        <w:t>4</w:t>
      </w:r>
      <w:r w:rsidRPr="00FA18A2">
        <w:rPr>
          <w:rFonts w:ascii="楷体" w:eastAsia="楷体" w:hAnsi="楷体" w:cs="楷体"/>
        </w:rPr>
        <w:t>～</w:t>
      </w:r>
      <w:r w:rsidRPr="00FA18A2">
        <w:rPr>
          <w:rFonts w:ascii="楷体" w:eastAsia="楷体" w:hAnsi="楷体" w:cs="楷体" w:hint="eastAsia"/>
        </w:rPr>
        <w:t>1</w:t>
      </w:r>
      <w:r w:rsidR="00FA18A2">
        <w:rPr>
          <w:rFonts w:ascii="楷体" w:eastAsia="楷体" w:hAnsi="楷体" w:cs="楷体"/>
        </w:rPr>
        <w:t>6</w:t>
      </w:r>
      <w:r w:rsidRPr="00FA18A2">
        <w:rPr>
          <w:rFonts w:ascii="楷体" w:eastAsia="楷体" w:hAnsi="楷体" w:cs="楷体"/>
        </w:rPr>
        <w:t>题。</w:t>
      </w:r>
    </w:p>
    <w:p w:rsidR="00DB3293" w:rsidRDefault="00412C26" w:rsidP="00BA118D">
      <w:pPr>
        <w:pStyle w:val="ac"/>
        <w:tabs>
          <w:tab w:val="left" w:pos="4139"/>
        </w:tabs>
        <w:snapToGrid w:val="0"/>
        <w:spacing w:line="360" w:lineRule="auto"/>
        <w:ind w:firstLineChars="200" w:firstLine="420"/>
        <w:jc w:val="center"/>
        <w:rPr>
          <w:rFonts w:hAnsi="宋体" w:cs="Times New Roman"/>
        </w:rPr>
      </w:pPr>
      <w:r>
        <w:rPr>
          <w:rFonts w:hAnsi="宋体" w:cs="Times New Roman"/>
          <w:noProof/>
        </w:rPr>
        <w:drawing>
          <wp:inline distT="0" distB="0" distL="0" distR="0">
            <wp:extent cx="2333054" cy="2301240"/>
            <wp:effectExtent l="0" t="0" r="0" b="3810"/>
            <wp:docPr id="11"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 "/>
                    <pic:cNvPicPr>
                      <a:picLocks noChangeAspect="1" noChangeArrowheads="1"/>
                    </pic:cNvPicPr>
                  </pic:nvPicPr>
                  <pic:blipFill>
                    <a:blip r:embed="rId25"/>
                    <a:stretch>
                      <a:fillRect/>
                    </a:stretch>
                  </pic:blipFill>
                  <pic:spPr>
                    <a:xfrm>
                      <a:off x="0" y="0"/>
                      <a:ext cx="2334790" cy="2302952"/>
                    </a:xfrm>
                    <a:prstGeom prst="rect">
                      <a:avLst/>
                    </a:prstGeom>
                    <a:noFill/>
                    <a:ln w="9525">
                      <a:noFill/>
                      <a:miter lim="800000"/>
                      <a:headEnd/>
                      <a:tailEnd/>
                    </a:ln>
                    <a:effectLst/>
                  </pic:spPr>
                </pic:pic>
              </a:graphicData>
            </a:graphic>
          </wp:inline>
        </w:drawing>
      </w:r>
      <w:r w:rsidR="00BA118D">
        <w:rPr>
          <w:rFonts w:hAnsi="宋体" w:cs="Times New Roman"/>
          <w:noProof/>
        </w:rPr>
        <w:t xml:space="preserve">    </w:t>
      </w:r>
      <w:r w:rsidR="00FA18A2">
        <w:rPr>
          <w:rFonts w:hAnsi="宋体" w:cs="Times New Roman"/>
          <w:noProof/>
        </w:rPr>
        <w:drawing>
          <wp:inline distT="0" distB="0" distL="0" distR="0">
            <wp:extent cx="2887980" cy="1847865"/>
            <wp:effectExtent l="0" t="0" r="7620" b="0"/>
            <wp:docPr id="20"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 "/>
                    <pic:cNvPicPr>
                      <a:picLocks noChangeAspect="1" noChangeArrowheads="1"/>
                    </pic:cNvPicPr>
                  </pic:nvPicPr>
                  <pic:blipFill>
                    <a:blip r:embed="rId26"/>
                    <a:stretch>
                      <a:fillRect/>
                    </a:stretch>
                  </pic:blipFill>
                  <pic:spPr>
                    <a:xfrm>
                      <a:off x="0" y="0"/>
                      <a:ext cx="2890177" cy="1849271"/>
                    </a:xfrm>
                    <a:prstGeom prst="rect">
                      <a:avLst/>
                    </a:prstGeom>
                    <a:noFill/>
                    <a:ln w="9525">
                      <a:noFill/>
                      <a:miter lim="800000"/>
                      <a:headEnd/>
                      <a:tailEnd/>
                    </a:ln>
                    <a:effectLst/>
                  </pic:spPr>
                </pic:pic>
              </a:graphicData>
            </a:graphic>
          </wp:inline>
        </w:drawing>
      </w:r>
    </w:p>
    <w:p w:rsidR="00BA118D" w:rsidRDefault="00412C26" w:rsidP="00BA118D">
      <w:pPr>
        <w:pStyle w:val="ac"/>
        <w:tabs>
          <w:tab w:val="left" w:pos="4139"/>
        </w:tabs>
        <w:snapToGrid w:val="0"/>
        <w:spacing w:line="360" w:lineRule="auto"/>
        <w:ind w:firstLineChars="200" w:firstLine="420"/>
        <w:jc w:val="center"/>
        <w:rPr>
          <w:rFonts w:hAnsi="宋体" w:cs="Times New Roman"/>
        </w:rPr>
      </w:pPr>
      <w:r>
        <w:rPr>
          <w:rFonts w:hAnsi="宋体" w:cs="Times New Roman"/>
        </w:rPr>
        <w:t>图甲</w:t>
      </w:r>
      <w:r>
        <w:rPr>
          <w:rFonts w:hAnsi="宋体" w:cs="Times New Roman" w:hint="eastAsia"/>
        </w:rPr>
        <w:t xml:space="preserve"> </w:t>
      </w:r>
      <w:r>
        <w:rPr>
          <w:rFonts w:hAnsi="宋体" w:cs="Times New Roman"/>
        </w:rPr>
        <w:t xml:space="preserve">                            </w:t>
      </w:r>
      <w:r>
        <w:rPr>
          <w:rFonts w:hAnsi="宋体" w:cs="Times New Roman" w:hint="eastAsia"/>
        </w:rPr>
        <w:t xml:space="preserve"> </w:t>
      </w:r>
      <w:r>
        <w:rPr>
          <w:rFonts w:hAnsi="宋体" w:cs="Times New Roman"/>
        </w:rPr>
        <w:t xml:space="preserve">               图乙</w:t>
      </w:r>
    </w:p>
    <w:p w:rsidR="00DB3293" w:rsidRPr="00BA118D" w:rsidRDefault="00412C26" w:rsidP="00BA118D">
      <w:pPr>
        <w:spacing w:line="360" w:lineRule="auto"/>
        <w:jc w:val="left"/>
      </w:pPr>
      <w:r w:rsidRPr="00BA118D">
        <w:rPr>
          <w:rFonts w:hint="eastAsia"/>
        </w:rPr>
        <w:t>1</w:t>
      </w:r>
      <w:r w:rsidR="00BA118D">
        <w:t>4</w:t>
      </w:r>
      <w:r w:rsidRPr="00BA118D">
        <w:rPr>
          <w:rFonts w:hint="eastAsia"/>
        </w:rPr>
        <w:t>．</w:t>
      </w:r>
      <w:r w:rsidRPr="00BA118D">
        <w:t>推断黄河干流宁夏段冲淤量达到最大的时间大致在</w:t>
      </w:r>
      <w:r w:rsidRPr="00BA118D">
        <w:t>(</w:t>
      </w:r>
      <w:r w:rsidRPr="00BA118D">
        <w:t xml:space="preserve">　　</w:t>
      </w:r>
      <w:r w:rsidRPr="00BA118D">
        <w:t>)</w:t>
      </w:r>
    </w:p>
    <w:p w:rsidR="00DB3293" w:rsidRPr="00BA118D" w:rsidRDefault="00412C26" w:rsidP="00BA118D">
      <w:pPr>
        <w:spacing w:line="360" w:lineRule="auto"/>
        <w:ind w:leftChars="200" w:left="420"/>
        <w:jc w:val="left"/>
      </w:pPr>
      <w:r w:rsidRPr="00BA118D">
        <w:rPr>
          <w:rFonts w:hint="eastAsia"/>
        </w:rPr>
        <w:t>A</w:t>
      </w:r>
      <w:r w:rsidRPr="00BA118D">
        <w:rPr>
          <w:rFonts w:hint="eastAsia"/>
        </w:rPr>
        <w:t>．</w:t>
      </w:r>
      <w:r w:rsidRPr="00BA118D">
        <w:rPr>
          <w:rFonts w:hint="eastAsia"/>
        </w:rPr>
        <w:t xml:space="preserve">1951 </w:t>
      </w:r>
      <w:r w:rsidRPr="00BA118D">
        <w:t>年</w:t>
      </w:r>
      <w:r w:rsidRPr="00BA118D">
        <w:rPr>
          <w:rFonts w:hint="eastAsia"/>
        </w:rPr>
        <w:t xml:space="preserve">     </w:t>
      </w:r>
      <w:r w:rsidRPr="00BA118D">
        <w:t>B</w:t>
      </w:r>
      <w:r w:rsidRPr="00BA118D">
        <w:t>．</w:t>
      </w:r>
      <w:r w:rsidRPr="00BA118D">
        <w:t xml:space="preserve">1985 </w:t>
      </w:r>
      <w:r w:rsidRPr="00BA118D">
        <w:t>年</w:t>
      </w:r>
      <w:r w:rsidRPr="00BA118D">
        <w:rPr>
          <w:rFonts w:hint="eastAsia"/>
        </w:rPr>
        <w:t xml:space="preserve">   </w:t>
      </w:r>
      <w:r w:rsidRPr="00280E63">
        <w:rPr>
          <w:rFonts w:hint="eastAsia"/>
          <w:color w:val="FF0000"/>
        </w:rPr>
        <w:t xml:space="preserve"> C</w:t>
      </w:r>
      <w:r w:rsidRPr="00280E63">
        <w:rPr>
          <w:rFonts w:hint="eastAsia"/>
          <w:color w:val="FF0000"/>
        </w:rPr>
        <w:t>．</w:t>
      </w:r>
      <w:r w:rsidRPr="00280E63">
        <w:rPr>
          <w:rFonts w:hint="eastAsia"/>
          <w:color w:val="FF0000"/>
        </w:rPr>
        <w:t xml:space="preserve">2005 </w:t>
      </w:r>
      <w:r w:rsidRPr="00280E63">
        <w:rPr>
          <w:color w:val="FF0000"/>
        </w:rPr>
        <w:t>年</w:t>
      </w:r>
      <w:r w:rsidRPr="00280E63">
        <w:rPr>
          <w:rFonts w:hint="eastAsia"/>
          <w:color w:val="FF0000"/>
        </w:rPr>
        <w:t xml:space="preserve"> </w:t>
      </w:r>
      <w:r w:rsidRPr="00BA118D">
        <w:rPr>
          <w:rFonts w:hint="eastAsia"/>
        </w:rPr>
        <w:t xml:space="preserve">  </w:t>
      </w:r>
      <w:r w:rsidRPr="00BA118D">
        <w:t>D</w:t>
      </w:r>
      <w:r w:rsidRPr="00BA118D">
        <w:t>．</w:t>
      </w:r>
      <w:r w:rsidRPr="00BA118D">
        <w:t xml:space="preserve">2011 </w:t>
      </w:r>
      <w:r w:rsidRPr="00BA118D">
        <w:t>年</w:t>
      </w:r>
    </w:p>
    <w:p w:rsidR="00DB3293" w:rsidRPr="00BA118D" w:rsidRDefault="00412C26" w:rsidP="00BA118D">
      <w:pPr>
        <w:spacing w:line="360" w:lineRule="auto"/>
        <w:jc w:val="left"/>
      </w:pPr>
      <w:r w:rsidRPr="00BA118D">
        <w:rPr>
          <w:rFonts w:hint="eastAsia"/>
        </w:rPr>
        <w:t>1</w:t>
      </w:r>
      <w:r w:rsidR="00BA118D">
        <w:t>5</w:t>
      </w:r>
      <w:r w:rsidRPr="00BA118D">
        <w:rPr>
          <w:rFonts w:hint="eastAsia"/>
        </w:rPr>
        <w:t>．</w:t>
      </w:r>
      <w:r w:rsidRPr="00BA118D">
        <w:t>1969</w:t>
      </w:r>
      <w:r w:rsidRPr="00BA118D">
        <w:t>～</w:t>
      </w:r>
      <w:r w:rsidRPr="00BA118D">
        <w:t>1985</w:t>
      </w:r>
      <w:r w:rsidRPr="00BA118D">
        <w:t>年黄河干流宁夏段</w:t>
      </w:r>
      <w:r w:rsidRPr="00BA118D">
        <w:t>(</w:t>
      </w:r>
      <w:r w:rsidRPr="00BA118D">
        <w:t xml:space="preserve">　　</w:t>
      </w:r>
      <w:r w:rsidRPr="00BA118D">
        <w:t>)</w:t>
      </w:r>
    </w:p>
    <w:p w:rsidR="00DB3293" w:rsidRPr="00280E63" w:rsidRDefault="00412C26" w:rsidP="00BA118D">
      <w:pPr>
        <w:spacing w:line="360" w:lineRule="auto"/>
        <w:ind w:leftChars="200" w:left="420"/>
        <w:jc w:val="left"/>
        <w:rPr>
          <w:color w:val="FF0000"/>
        </w:rPr>
      </w:pPr>
      <w:r w:rsidRPr="00BA118D">
        <w:rPr>
          <w:rFonts w:hint="eastAsia"/>
        </w:rPr>
        <w:t>A</w:t>
      </w:r>
      <w:r w:rsidRPr="00BA118D">
        <w:rPr>
          <w:rFonts w:hint="eastAsia"/>
        </w:rPr>
        <w:t>．</w:t>
      </w:r>
      <w:r w:rsidRPr="00BA118D">
        <w:t>整个河段为冲刷状态</w:t>
      </w:r>
      <w:r w:rsidRPr="00BA118D">
        <w:rPr>
          <w:rFonts w:hint="eastAsia"/>
        </w:rPr>
        <w:t xml:space="preserve">     </w:t>
      </w:r>
      <w:r w:rsidR="00BA118D">
        <w:t xml:space="preserve">      </w:t>
      </w:r>
      <w:r w:rsidR="00BA118D" w:rsidRPr="00280E63">
        <w:rPr>
          <w:color w:val="FF0000"/>
        </w:rPr>
        <w:t xml:space="preserve">  </w:t>
      </w:r>
      <w:r w:rsidRPr="00280E63">
        <w:rPr>
          <w:rFonts w:hint="eastAsia"/>
          <w:color w:val="FF0000"/>
        </w:rPr>
        <w:t>B</w:t>
      </w:r>
      <w:r w:rsidRPr="00280E63">
        <w:rPr>
          <w:rFonts w:hint="eastAsia"/>
          <w:color w:val="FF0000"/>
        </w:rPr>
        <w:t>．</w:t>
      </w:r>
      <w:r w:rsidRPr="00280E63">
        <w:rPr>
          <w:color w:val="FF0000"/>
        </w:rPr>
        <w:t>青石河段由淤积变为微冲</w:t>
      </w:r>
    </w:p>
    <w:p w:rsidR="00DB3293" w:rsidRPr="00BA118D" w:rsidRDefault="00412C26" w:rsidP="00BA118D">
      <w:pPr>
        <w:spacing w:line="360" w:lineRule="auto"/>
        <w:ind w:leftChars="200" w:left="420"/>
        <w:jc w:val="left"/>
      </w:pPr>
      <w:r w:rsidRPr="00BA118D">
        <w:rPr>
          <w:rFonts w:hint="eastAsia"/>
        </w:rPr>
        <w:t>C</w:t>
      </w:r>
      <w:r w:rsidRPr="00BA118D">
        <w:rPr>
          <w:rFonts w:hint="eastAsia"/>
        </w:rPr>
        <w:t>．</w:t>
      </w:r>
      <w:r w:rsidRPr="00BA118D">
        <w:t>青石河段沉积作用增强</w:t>
      </w:r>
      <w:r w:rsidRPr="00BA118D">
        <w:rPr>
          <w:rFonts w:hint="eastAsia"/>
        </w:rPr>
        <w:t xml:space="preserve">   </w:t>
      </w:r>
      <w:r w:rsidR="00BA118D">
        <w:t xml:space="preserve">       </w:t>
      </w:r>
      <w:r w:rsidRPr="00BA118D">
        <w:rPr>
          <w:rFonts w:hint="eastAsia"/>
        </w:rPr>
        <w:t xml:space="preserve"> D</w:t>
      </w:r>
      <w:r w:rsidRPr="00BA118D">
        <w:rPr>
          <w:rFonts w:hint="eastAsia"/>
        </w:rPr>
        <w:t>．</w:t>
      </w:r>
      <w:r w:rsidRPr="00BA118D">
        <w:t>下青河段侵蚀作用增强</w:t>
      </w:r>
    </w:p>
    <w:p w:rsidR="00DB3293" w:rsidRPr="00BA118D" w:rsidRDefault="00412C26" w:rsidP="00BA118D">
      <w:pPr>
        <w:spacing w:line="360" w:lineRule="auto"/>
        <w:jc w:val="left"/>
      </w:pPr>
      <w:r w:rsidRPr="00BA118D">
        <w:rPr>
          <w:rFonts w:hint="eastAsia"/>
        </w:rPr>
        <w:t>1</w:t>
      </w:r>
      <w:r w:rsidR="00BA118D">
        <w:t>6</w:t>
      </w:r>
      <w:r w:rsidRPr="00BA118D">
        <w:rPr>
          <w:rFonts w:hint="eastAsia"/>
        </w:rPr>
        <w:t>．</w:t>
      </w:r>
      <w:r w:rsidRPr="00BA118D">
        <w:t>1986</w:t>
      </w:r>
      <w:r w:rsidRPr="00BA118D">
        <w:t>～</w:t>
      </w:r>
      <w:r w:rsidRPr="00BA118D">
        <w:t>2005</w:t>
      </w:r>
      <w:r w:rsidRPr="00BA118D">
        <w:t>年黄河干流宁夏段冲淤量变化的根本原因是</w:t>
      </w:r>
      <w:r w:rsidRPr="00BA118D">
        <w:t>(</w:t>
      </w:r>
      <w:r w:rsidRPr="00BA118D">
        <w:t xml:space="preserve">　　</w:t>
      </w:r>
      <w:r w:rsidRPr="00BA118D">
        <w:t>)</w:t>
      </w:r>
    </w:p>
    <w:p w:rsidR="00DB3293" w:rsidRPr="00BA118D" w:rsidRDefault="00412C26" w:rsidP="00BA118D">
      <w:pPr>
        <w:spacing w:line="360" w:lineRule="auto"/>
        <w:ind w:leftChars="200" w:left="420"/>
        <w:jc w:val="left"/>
      </w:pPr>
      <w:r w:rsidRPr="00BA118D">
        <w:rPr>
          <w:rFonts w:hint="eastAsia"/>
        </w:rPr>
        <w:t>A</w:t>
      </w:r>
      <w:r w:rsidRPr="00BA118D">
        <w:rPr>
          <w:rFonts w:hint="eastAsia"/>
        </w:rPr>
        <w:t>．</w:t>
      </w:r>
      <w:r w:rsidRPr="00BA118D">
        <w:t>河沙采集量增加</w:t>
      </w:r>
      <w:r w:rsidRPr="00BA118D">
        <w:rPr>
          <w:rFonts w:hint="eastAsia"/>
        </w:rPr>
        <w:tab/>
      </w:r>
      <w:r w:rsidR="00BA118D">
        <w:t xml:space="preserve">                </w:t>
      </w:r>
      <w:r w:rsidR="00BA118D" w:rsidRPr="00280E63">
        <w:rPr>
          <w:color w:val="FF0000"/>
        </w:rPr>
        <w:t xml:space="preserve"> </w:t>
      </w:r>
      <w:r w:rsidRPr="00280E63">
        <w:rPr>
          <w:color w:val="FF0000"/>
        </w:rPr>
        <w:t>B</w:t>
      </w:r>
      <w:r w:rsidRPr="00280E63">
        <w:rPr>
          <w:color w:val="FF0000"/>
        </w:rPr>
        <w:t>．水利枢纽建设</w:t>
      </w:r>
      <w:bookmarkStart w:id="0" w:name="_GoBack"/>
      <w:bookmarkEnd w:id="0"/>
    </w:p>
    <w:p w:rsidR="00DB3293" w:rsidRPr="00BA118D" w:rsidRDefault="00412C26" w:rsidP="00BA118D">
      <w:pPr>
        <w:spacing w:line="360" w:lineRule="auto"/>
        <w:ind w:leftChars="200" w:left="420"/>
        <w:jc w:val="left"/>
      </w:pPr>
      <w:r w:rsidRPr="00BA118D">
        <w:rPr>
          <w:rFonts w:hint="eastAsia"/>
        </w:rPr>
        <w:t>C</w:t>
      </w:r>
      <w:r w:rsidRPr="00BA118D">
        <w:rPr>
          <w:rFonts w:hint="eastAsia"/>
        </w:rPr>
        <w:t>．</w:t>
      </w:r>
      <w:r w:rsidRPr="00BA118D">
        <w:t>上游植树造林</w:t>
      </w:r>
      <w:r w:rsidRPr="00BA118D">
        <w:rPr>
          <w:rFonts w:hint="eastAsia"/>
        </w:rPr>
        <w:tab/>
      </w:r>
      <w:r w:rsidR="00BA118D">
        <w:t xml:space="preserve">                 </w:t>
      </w:r>
      <w:r w:rsidRPr="00BA118D">
        <w:t>D</w:t>
      </w:r>
      <w:r w:rsidRPr="00BA118D">
        <w:t>．河流补给减少</w:t>
      </w:r>
    </w:p>
    <w:p w:rsidR="00DB3293" w:rsidRDefault="00412C26" w:rsidP="00DB3293">
      <w:pPr>
        <w:pStyle w:val="ac"/>
        <w:tabs>
          <w:tab w:val="left" w:pos="4139"/>
        </w:tabs>
        <w:snapToGrid w:val="0"/>
        <w:spacing w:line="360" w:lineRule="auto"/>
        <w:rPr>
          <w:rFonts w:hAnsi="宋体" w:cs="Times New Roman"/>
          <w:color w:val="FF0000"/>
        </w:rPr>
      </w:pPr>
      <w:r>
        <w:rPr>
          <w:rFonts w:hAnsi="宋体" w:cs="Times New Roman"/>
          <w:color w:val="FF0000"/>
        </w:rPr>
        <w:t>【</w:t>
      </w:r>
      <w:r>
        <w:rPr>
          <w:rFonts w:hAnsi="宋体" w:cs="Times New Roman" w:hint="eastAsia"/>
          <w:color w:val="FF0000"/>
        </w:rPr>
        <w:t>答案</w:t>
      </w:r>
      <w:r>
        <w:rPr>
          <w:rFonts w:hAnsi="宋体" w:cs="Times New Roman"/>
          <w:color w:val="FF0000"/>
        </w:rPr>
        <w:t>】</w:t>
      </w:r>
      <w:r>
        <w:rPr>
          <w:rFonts w:hAnsi="宋体" w:cs="Times New Roman" w:hint="eastAsia"/>
          <w:color w:val="FF0000"/>
        </w:rPr>
        <w:t>1</w:t>
      </w:r>
      <w:r w:rsidR="00BA118D">
        <w:rPr>
          <w:rFonts w:hAnsi="宋体" w:cs="Times New Roman"/>
          <w:color w:val="FF0000"/>
        </w:rPr>
        <w:t>4</w:t>
      </w:r>
      <w:r>
        <w:rPr>
          <w:rFonts w:hAnsi="宋体" w:cs="Times New Roman" w:hint="eastAsia"/>
          <w:color w:val="FF0000"/>
        </w:rPr>
        <w:t>．</w:t>
      </w:r>
      <w:r>
        <w:rPr>
          <w:rFonts w:hAnsi="宋体" w:cs="Times New Roman"/>
          <w:color w:val="FF0000"/>
        </w:rPr>
        <w:t xml:space="preserve">C　</w:t>
      </w:r>
      <w:r>
        <w:rPr>
          <w:rFonts w:hAnsi="宋体" w:cs="Times New Roman" w:hint="eastAsia"/>
          <w:color w:val="FF0000"/>
        </w:rPr>
        <w:t>1</w:t>
      </w:r>
      <w:r w:rsidR="00BA118D">
        <w:rPr>
          <w:rFonts w:hAnsi="宋体" w:cs="Times New Roman"/>
          <w:color w:val="FF0000"/>
        </w:rPr>
        <w:t>5</w:t>
      </w:r>
      <w:r>
        <w:rPr>
          <w:rFonts w:hAnsi="宋体" w:cs="Times New Roman"/>
          <w:color w:val="FF0000"/>
        </w:rPr>
        <w:t xml:space="preserve">．B　</w:t>
      </w:r>
      <w:r>
        <w:rPr>
          <w:rFonts w:hAnsi="宋体" w:cs="Times New Roman" w:hint="eastAsia"/>
          <w:color w:val="FF0000"/>
        </w:rPr>
        <w:t>1</w:t>
      </w:r>
      <w:r w:rsidR="00BA118D">
        <w:rPr>
          <w:rFonts w:hAnsi="宋体" w:cs="Times New Roman"/>
          <w:color w:val="FF0000"/>
        </w:rPr>
        <w:t>6</w:t>
      </w:r>
      <w:r>
        <w:rPr>
          <w:rFonts w:hAnsi="宋体" w:cs="Times New Roman"/>
          <w:color w:val="FF0000"/>
        </w:rPr>
        <w:t xml:space="preserve">．B　</w:t>
      </w:r>
    </w:p>
    <w:p w:rsidR="00BA118D" w:rsidRDefault="00412C26" w:rsidP="00DB3293">
      <w:pPr>
        <w:pStyle w:val="ac"/>
        <w:tabs>
          <w:tab w:val="left" w:pos="4139"/>
        </w:tabs>
        <w:snapToGrid w:val="0"/>
        <w:spacing w:line="360" w:lineRule="auto"/>
        <w:rPr>
          <w:rFonts w:hAnsi="宋体" w:cs="MingLiU_HKSCS"/>
          <w:color w:val="FF0000"/>
        </w:rPr>
      </w:pPr>
      <w:r>
        <w:rPr>
          <w:rFonts w:hAnsi="宋体" w:cs="Times New Roman"/>
          <w:color w:val="FF0000"/>
        </w:rPr>
        <w:t>【</w:t>
      </w:r>
      <w:r>
        <w:rPr>
          <w:rFonts w:hAnsi="宋体" w:cs="Times New Roman" w:hint="eastAsia"/>
          <w:color w:val="FF0000"/>
        </w:rPr>
        <w:t>解析</w:t>
      </w:r>
      <w:r>
        <w:rPr>
          <w:rFonts w:hAnsi="宋体" w:cs="Times New Roman"/>
          <w:color w:val="FF0000"/>
        </w:rPr>
        <w:t>】</w:t>
      </w:r>
      <w:r>
        <w:rPr>
          <w:rFonts w:hAnsi="宋体" w:cs="Times New Roman" w:hint="eastAsia"/>
          <w:color w:val="FF0000"/>
        </w:rPr>
        <w:t>1</w:t>
      </w:r>
      <w:r>
        <w:rPr>
          <w:rFonts w:hAnsi="宋体" w:cs="Times New Roman"/>
          <w:color w:val="FF0000"/>
        </w:rPr>
        <w:t>4</w:t>
      </w:r>
      <w:r>
        <w:rPr>
          <w:rFonts w:hAnsi="宋体" w:cs="Times New Roman" w:hint="eastAsia"/>
          <w:color w:val="FF0000"/>
        </w:rPr>
        <w:t>．</w:t>
      </w:r>
      <w:r>
        <w:rPr>
          <w:rFonts w:hAnsi="宋体" w:cs="Times New Roman"/>
          <w:color w:val="FF0000"/>
        </w:rPr>
        <w:t>读乙图</w:t>
      </w:r>
      <w:r>
        <w:rPr>
          <w:rFonts w:hAnsi="宋体" w:cs="MingLiU_HKSCS" w:hint="eastAsia"/>
          <w:color w:val="FF0000"/>
        </w:rPr>
        <w:t>，</w:t>
      </w:r>
      <w:r>
        <w:rPr>
          <w:rFonts w:hAnsi="宋体" w:cs="Times New Roman"/>
          <w:color w:val="FF0000"/>
        </w:rPr>
        <w:t>全河段1951～1968年、1969～1985年冲淤量是正数</w:t>
      </w:r>
      <w:r>
        <w:rPr>
          <w:rFonts w:hAnsi="宋体" w:cs="MingLiU_HKSCS" w:hint="eastAsia"/>
          <w:color w:val="FF0000"/>
        </w:rPr>
        <w:t>，</w:t>
      </w:r>
      <w:r>
        <w:rPr>
          <w:rFonts w:hAnsi="宋体" w:cs="Times New Roman"/>
          <w:color w:val="FF0000"/>
        </w:rPr>
        <w:t>代表冲淤量是增加的</w:t>
      </w:r>
      <w:r>
        <w:rPr>
          <w:rFonts w:hAnsi="宋体" w:cs="MingLiU_HKSCS" w:hint="eastAsia"/>
          <w:color w:val="FF0000"/>
        </w:rPr>
        <w:t>，</w:t>
      </w:r>
      <w:r>
        <w:rPr>
          <w:rFonts w:hAnsi="宋体" w:cs="Times New Roman" w:hint="eastAsia"/>
          <w:color w:val="FF0000"/>
        </w:rPr>
        <w:t>1986</w:t>
      </w:r>
      <w:r>
        <w:rPr>
          <w:rFonts w:hAnsi="宋体" w:cs="Times New Roman"/>
          <w:color w:val="FF0000"/>
        </w:rPr>
        <w:t>～2005年全河段冲淤量接近零增长</w:t>
      </w:r>
      <w:r>
        <w:rPr>
          <w:rFonts w:hAnsi="宋体" w:cs="MingLiU_HKSCS" w:hint="eastAsia"/>
          <w:color w:val="FF0000"/>
        </w:rPr>
        <w:t>，</w:t>
      </w:r>
      <w:r>
        <w:rPr>
          <w:rFonts w:hAnsi="宋体" w:cs="Times New Roman" w:hint="eastAsia"/>
          <w:color w:val="FF0000"/>
        </w:rPr>
        <w:t>2006</w:t>
      </w:r>
      <w:r>
        <w:rPr>
          <w:rFonts w:hAnsi="宋体" w:cs="Times New Roman"/>
          <w:color w:val="FF0000"/>
        </w:rPr>
        <w:t>～2011年全河段冲淤量是负增长</w:t>
      </w:r>
      <w:r>
        <w:rPr>
          <w:rFonts w:hAnsi="宋体" w:cs="MingLiU_HKSCS" w:hint="eastAsia"/>
          <w:color w:val="FF0000"/>
        </w:rPr>
        <w:t>，</w:t>
      </w:r>
      <w:r>
        <w:rPr>
          <w:rFonts w:hAnsi="宋体" w:cs="Times New Roman"/>
          <w:color w:val="FF0000"/>
        </w:rPr>
        <w:t>因此黄河干流宁夏冲淤量达到最大的时间大致在2005 年。</w:t>
      </w:r>
    </w:p>
    <w:p w:rsidR="00BA118D" w:rsidRDefault="00412C26" w:rsidP="00DB3293">
      <w:pPr>
        <w:pStyle w:val="ac"/>
        <w:tabs>
          <w:tab w:val="left" w:pos="4139"/>
        </w:tabs>
        <w:snapToGrid w:val="0"/>
        <w:spacing w:line="360" w:lineRule="auto"/>
        <w:rPr>
          <w:rFonts w:hAnsi="宋体" w:cs="MingLiU_HKSCS"/>
          <w:color w:val="FF0000"/>
        </w:rPr>
      </w:pPr>
      <w:r>
        <w:rPr>
          <w:rFonts w:hAnsi="宋体" w:cs="Times New Roman" w:hint="eastAsia"/>
          <w:color w:val="FF0000"/>
        </w:rPr>
        <w:t>1</w:t>
      </w:r>
      <w:r>
        <w:rPr>
          <w:rFonts w:hAnsi="宋体" w:cs="Times New Roman"/>
          <w:color w:val="FF0000"/>
        </w:rPr>
        <w:t>5．</w:t>
      </w:r>
      <w:r w:rsidR="00DB3293">
        <w:rPr>
          <w:rFonts w:hAnsi="宋体" w:cs="Times New Roman"/>
          <w:color w:val="FF0000"/>
        </w:rPr>
        <w:t>据乙图分析</w:t>
      </w:r>
      <w:r w:rsidR="00DB3293">
        <w:rPr>
          <w:rFonts w:hAnsi="宋体" w:cs="MingLiU_HKSCS" w:hint="eastAsia"/>
          <w:color w:val="FF0000"/>
        </w:rPr>
        <w:t>，</w:t>
      </w:r>
      <w:r w:rsidR="00DB3293">
        <w:rPr>
          <w:rFonts w:hAnsi="宋体" w:cs="Times New Roman" w:hint="eastAsia"/>
          <w:color w:val="FF0000"/>
        </w:rPr>
        <w:t>1969</w:t>
      </w:r>
      <w:r w:rsidR="00DB3293">
        <w:rPr>
          <w:rFonts w:hAnsi="宋体" w:cs="Times New Roman"/>
          <w:color w:val="FF0000"/>
        </w:rPr>
        <w:t>～1985年全河段的冲淤量约为0.12亿吨</w:t>
      </w:r>
      <w:r w:rsidR="00DB3293">
        <w:rPr>
          <w:rFonts w:hAnsi="宋体" w:cs="MingLiU_HKSCS" w:hint="eastAsia"/>
          <w:color w:val="FF0000"/>
        </w:rPr>
        <w:t>，</w:t>
      </w:r>
      <w:r w:rsidR="00DB3293">
        <w:rPr>
          <w:rFonts w:hAnsi="宋体" w:cs="Times New Roman"/>
          <w:color w:val="FF0000"/>
        </w:rPr>
        <w:t>代表输入沙量大于输出沙量</w:t>
      </w:r>
      <w:r w:rsidR="00DB3293">
        <w:rPr>
          <w:rFonts w:hAnsi="宋体" w:cs="MingLiU_HKSCS" w:hint="eastAsia"/>
          <w:color w:val="FF0000"/>
        </w:rPr>
        <w:t>，</w:t>
      </w:r>
      <w:r w:rsidR="00DB3293">
        <w:rPr>
          <w:rFonts w:hAnsi="宋体" w:cs="Times New Roman"/>
          <w:color w:val="FF0000"/>
        </w:rPr>
        <w:t>整个河段为沉积状态；青石河段1951～1968年冲淤量约为0.12亿吨</w:t>
      </w:r>
      <w:r w:rsidR="00DB3293">
        <w:rPr>
          <w:rFonts w:hAnsi="宋体" w:cs="MingLiU_HKSCS" w:hint="eastAsia"/>
          <w:color w:val="FF0000"/>
        </w:rPr>
        <w:t>，</w:t>
      </w:r>
      <w:r w:rsidR="00DB3293">
        <w:rPr>
          <w:rFonts w:hAnsi="宋体" w:cs="Times New Roman" w:hint="eastAsia"/>
          <w:color w:val="FF0000"/>
        </w:rPr>
        <w:t xml:space="preserve"> </w:t>
      </w:r>
      <w:r w:rsidR="00DB3293">
        <w:rPr>
          <w:rFonts w:hAnsi="宋体" w:cs="Times New Roman"/>
          <w:color w:val="FF0000"/>
        </w:rPr>
        <w:t>输入沙量大于输出沙量</w:t>
      </w:r>
      <w:r w:rsidR="00DB3293">
        <w:rPr>
          <w:rFonts w:hAnsi="宋体" w:cs="MingLiU_HKSCS" w:hint="eastAsia"/>
          <w:color w:val="FF0000"/>
        </w:rPr>
        <w:t>，</w:t>
      </w:r>
      <w:r w:rsidR="00DB3293">
        <w:rPr>
          <w:rFonts w:hAnsi="宋体" w:cs="Times New Roman"/>
          <w:color w:val="FF0000"/>
        </w:rPr>
        <w:t>为沉积状态</w:t>
      </w:r>
      <w:r w:rsidR="00DB3293">
        <w:rPr>
          <w:rFonts w:hAnsi="宋体" w:cs="MingLiU_HKSCS" w:hint="eastAsia"/>
          <w:color w:val="FF0000"/>
        </w:rPr>
        <w:t>，</w:t>
      </w:r>
      <w:r w:rsidR="00DB3293">
        <w:rPr>
          <w:rFonts w:hAnsi="宋体" w:cs="Times New Roman" w:hint="eastAsia"/>
          <w:color w:val="FF0000"/>
        </w:rPr>
        <w:t>1969</w:t>
      </w:r>
      <w:r w:rsidR="00DB3293">
        <w:rPr>
          <w:rFonts w:hAnsi="宋体" w:cs="Times New Roman"/>
          <w:color w:val="FF0000"/>
        </w:rPr>
        <w:t>～1985年的冲淤量约为－0.10亿吨</w:t>
      </w:r>
      <w:r w:rsidR="00DB3293">
        <w:rPr>
          <w:rFonts w:hAnsi="宋体" w:cs="MingLiU_HKSCS" w:hint="eastAsia"/>
          <w:color w:val="FF0000"/>
        </w:rPr>
        <w:t>，</w:t>
      </w:r>
      <w:r w:rsidR="00DB3293">
        <w:rPr>
          <w:rFonts w:hAnsi="宋体" w:cs="Times New Roman"/>
          <w:color w:val="FF0000"/>
        </w:rPr>
        <w:t>表示青石河段此</w:t>
      </w:r>
      <w:r w:rsidR="00DB3293">
        <w:rPr>
          <w:rFonts w:hAnsi="宋体" w:cs="Times New Roman" w:hint="eastAsia"/>
          <w:color w:val="FF0000"/>
        </w:rPr>
        <w:t>时段为冲刷状态</w:t>
      </w:r>
      <w:r w:rsidR="00DB3293">
        <w:rPr>
          <w:rFonts w:hAnsi="宋体" w:cs="MingLiU_HKSCS" w:hint="eastAsia"/>
          <w:color w:val="FF0000"/>
        </w:rPr>
        <w:t>，</w:t>
      </w:r>
      <w:r w:rsidR="00DB3293">
        <w:rPr>
          <w:rFonts w:hAnsi="宋体" w:cs="Times New Roman" w:hint="eastAsia"/>
          <w:color w:val="FF0000"/>
        </w:rPr>
        <w:t>因此</w:t>
      </w:r>
      <w:r w:rsidR="00DB3293">
        <w:rPr>
          <w:rFonts w:hAnsi="宋体" w:cs="Times New Roman"/>
          <w:color w:val="FF0000"/>
        </w:rPr>
        <w:t>1969～1985年黄河干流宁夏段青石河段由淤积变为微冲</w:t>
      </w:r>
      <w:r w:rsidR="00DB3293">
        <w:rPr>
          <w:rFonts w:hAnsi="宋体" w:cs="MingLiU_HKSCS" w:hint="eastAsia"/>
          <w:color w:val="FF0000"/>
        </w:rPr>
        <w:t>，</w:t>
      </w:r>
      <w:r w:rsidR="00DB3293">
        <w:rPr>
          <w:rFonts w:hAnsi="宋体" w:cs="Times New Roman"/>
          <w:color w:val="FF0000"/>
        </w:rPr>
        <w:t>沉积作用减弱；下青河段1951～1968年冲淤量约为0.06亿吨</w:t>
      </w:r>
      <w:r w:rsidR="00DB3293">
        <w:rPr>
          <w:rFonts w:hAnsi="宋体" w:cs="MingLiU_HKSCS" w:hint="eastAsia"/>
          <w:color w:val="FF0000"/>
        </w:rPr>
        <w:t>，</w:t>
      </w:r>
      <w:r w:rsidR="00DB3293">
        <w:rPr>
          <w:rFonts w:hAnsi="宋体" w:cs="Times New Roman" w:hint="eastAsia"/>
          <w:color w:val="FF0000"/>
        </w:rPr>
        <w:t xml:space="preserve"> 1969</w:t>
      </w:r>
      <w:r w:rsidR="00DB3293">
        <w:rPr>
          <w:rFonts w:hAnsi="宋体" w:cs="Times New Roman"/>
          <w:color w:val="FF0000"/>
        </w:rPr>
        <w:t>～1985年的冲淤量约为0.21亿吨</w:t>
      </w:r>
      <w:r w:rsidR="00DB3293">
        <w:rPr>
          <w:rFonts w:hAnsi="宋体" w:cs="MingLiU_HKSCS" w:hint="eastAsia"/>
          <w:color w:val="FF0000"/>
        </w:rPr>
        <w:t>，</w:t>
      </w:r>
      <w:r w:rsidR="00DB3293">
        <w:rPr>
          <w:rFonts w:hAnsi="宋体" w:cs="Times New Roman"/>
          <w:color w:val="FF0000"/>
        </w:rPr>
        <w:t>表示青石河段此时段沉积作用增强。</w:t>
      </w:r>
    </w:p>
    <w:p w:rsidR="00DB3293" w:rsidRDefault="00412C26" w:rsidP="00DB3293">
      <w:pPr>
        <w:pStyle w:val="ac"/>
        <w:tabs>
          <w:tab w:val="left" w:pos="4139"/>
        </w:tabs>
        <w:snapToGrid w:val="0"/>
        <w:spacing w:line="360" w:lineRule="auto"/>
        <w:rPr>
          <w:rFonts w:hAnsi="宋体" w:cs="Times New Roman"/>
          <w:color w:val="FF0000"/>
        </w:rPr>
      </w:pPr>
      <w:r>
        <w:rPr>
          <w:rFonts w:hAnsi="宋体" w:cs="Times New Roman" w:hint="eastAsia"/>
          <w:color w:val="FF0000"/>
        </w:rPr>
        <w:lastRenderedPageBreak/>
        <w:t>1</w:t>
      </w:r>
      <w:r>
        <w:rPr>
          <w:rFonts w:hAnsi="宋体" w:cs="Times New Roman"/>
          <w:color w:val="FF0000"/>
        </w:rPr>
        <w:t>6．下河沿—石嘴山河段依次有沙坡头、青铜峡水库</w:t>
      </w:r>
      <w:r>
        <w:rPr>
          <w:rFonts w:hAnsi="宋体" w:cs="MingLiU_HKSCS" w:hint="eastAsia"/>
          <w:color w:val="FF0000"/>
        </w:rPr>
        <w:t>，</w:t>
      </w:r>
      <w:r>
        <w:rPr>
          <w:rFonts w:hAnsi="宋体" w:cs="Times New Roman" w:hint="eastAsia"/>
          <w:color w:val="FF0000"/>
        </w:rPr>
        <w:t>1967</w:t>
      </w:r>
      <w:r>
        <w:rPr>
          <w:rFonts w:hAnsi="宋体" w:cs="Times New Roman"/>
          <w:color w:val="FF0000"/>
        </w:rPr>
        <w:t>年青铜峡水库投入运营</w:t>
      </w:r>
      <w:r>
        <w:rPr>
          <w:rFonts w:hAnsi="宋体" w:cs="MingLiU_HKSCS" w:hint="eastAsia"/>
          <w:color w:val="FF0000"/>
        </w:rPr>
        <w:t>，</w:t>
      </w:r>
      <w:r>
        <w:rPr>
          <w:rFonts w:hAnsi="宋体" w:cs="Times New Roman"/>
          <w:color w:val="FF0000"/>
        </w:rPr>
        <w:t>拦水拦沙</w:t>
      </w:r>
      <w:r>
        <w:rPr>
          <w:rFonts w:hAnsi="宋体" w:cs="MingLiU_HKSCS" w:hint="eastAsia"/>
          <w:color w:val="FF0000"/>
        </w:rPr>
        <w:t>，</w:t>
      </w:r>
      <w:r>
        <w:rPr>
          <w:rFonts w:hAnsi="宋体" w:cs="Times New Roman"/>
          <w:color w:val="FF0000"/>
        </w:rPr>
        <w:t>导致下青河段(下河沿—青铜峡水库河段)1969～1986年泥沙增加</w:t>
      </w:r>
      <w:r>
        <w:rPr>
          <w:rFonts w:hAnsi="宋体" w:cs="MingLiU_HKSCS" w:hint="eastAsia"/>
          <w:color w:val="FF0000"/>
        </w:rPr>
        <w:t>，</w:t>
      </w:r>
      <w:r>
        <w:rPr>
          <w:rFonts w:hAnsi="宋体" w:cs="Times New Roman"/>
          <w:color w:val="FF0000"/>
        </w:rPr>
        <w:t>冲淤量大增</w:t>
      </w:r>
      <w:r>
        <w:rPr>
          <w:rFonts w:hAnsi="宋体" w:cs="MingLiU_HKSCS" w:hint="eastAsia"/>
          <w:color w:val="FF0000"/>
        </w:rPr>
        <w:t>，</w:t>
      </w:r>
      <w:r>
        <w:rPr>
          <w:rFonts w:hAnsi="宋体" w:cs="Times New Roman"/>
          <w:color w:val="FF0000"/>
        </w:rPr>
        <w:t>而青石河段(青铜峡水库—石嘴山河段)来沙量减少</w:t>
      </w:r>
      <w:r>
        <w:rPr>
          <w:rFonts w:hAnsi="宋体" w:cs="MingLiU_HKSCS" w:hint="eastAsia"/>
          <w:color w:val="FF0000"/>
        </w:rPr>
        <w:t>，</w:t>
      </w:r>
      <w:r>
        <w:rPr>
          <w:rFonts w:hAnsi="宋体" w:cs="Times New Roman"/>
          <w:color w:val="FF0000"/>
        </w:rPr>
        <w:t>冲淤量大幅度减少。2004年沙坡头水利枢纽投入运营</w:t>
      </w:r>
      <w:r>
        <w:rPr>
          <w:rFonts w:hAnsi="宋体" w:cs="MingLiU_HKSCS" w:hint="eastAsia"/>
          <w:color w:val="FF0000"/>
        </w:rPr>
        <w:t>，</w:t>
      </w:r>
      <w:r>
        <w:rPr>
          <w:rFonts w:hAnsi="宋体" w:cs="Times New Roman"/>
          <w:color w:val="FF0000"/>
        </w:rPr>
        <w:t>使得下青河段</w:t>
      </w:r>
      <w:r>
        <w:rPr>
          <w:rFonts w:hAnsi="宋体" w:cs="Times New Roman" w:hint="eastAsia"/>
          <w:color w:val="FF0000"/>
        </w:rPr>
        <w:t>冲淤量增加</w:t>
      </w:r>
      <w:r>
        <w:rPr>
          <w:rFonts w:hAnsi="宋体" w:cs="MingLiU_HKSCS" w:hint="eastAsia"/>
          <w:color w:val="FF0000"/>
        </w:rPr>
        <w:t>，</w:t>
      </w:r>
      <w:r>
        <w:rPr>
          <w:rFonts w:hAnsi="宋体" w:cs="Times New Roman" w:hint="eastAsia"/>
          <w:color w:val="FF0000"/>
        </w:rPr>
        <w:t>整个河段冲淤量大幅度减少。因此冲淤量变化的根本原因是水利枢纽建设。</w:t>
      </w:r>
    </w:p>
    <w:p w:rsidR="00DB3293" w:rsidRDefault="00412C26" w:rsidP="00DB3293">
      <w:pPr>
        <w:spacing w:line="360" w:lineRule="auto"/>
        <w:jc w:val="left"/>
      </w:pPr>
      <w:r>
        <w:t>1</w:t>
      </w:r>
      <w:r w:rsidR="00BA118D">
        <w:t>7</w:t>
      </w:r>
      <w:r>
        <w:t>．阅读图文材料，完成下列要求。</w:t>
      </w:r>
    </w:p>
    <w:p w:rsidR="00DB3293" w:rsidRDefault="00412C26" w:rsidP="00DB3293">
      <w:pPr>
        <w:spacing w:line="360" w:lineRule="auto"/>
        <w:ind w:firstLine="420"/>
        <w:jc w:val="left"/>
        <w:rPr>
          <w:rFonts w:ascii="楷体" w:eastAsia="楷体" w:hAnsi="楷体" w:cs="楷体"/>
        </w:rPr>
      </w:pPr>
      <w:r>
        <w:rPr>
          <w:rFonts w:ascii="楷体" w:eastAsia="楷体" w:hAnsi="楷体" w:cs="楷体"/>
        </w:rPr>
        <w:t>材料一2021年7月中旬西太平洋副热带高压和大陆高压分别稳定维持在日本海和我国西北地区，7月17日，西太平洋第六号台风“烟花”在东海以东洋面生成并向我国靠近，7月17日到22日，河南省出现了极端的特大暴雨，暴雨天气过程持续长达6天，最强时段发生在7月19日到21日，河南省中北部大部分地区累计降雨量超过500毫米，郑州国家观测站最大日降雨量达624.1毫米。</w:t>
      </w:r>
    </w:p>
    <w:p w:rsidR="00DB3293" w:rsidRDefault="00412C26" w:rsidP="00DB3293">
      <w:pPr>
        <w:spacing w:line="360" w:lineRule="auto"/>
        <w:ind w:firstLine="420"/>
        <w:jc w:val="left"/>
        <w:rPr>
          <w:rFonts w:ascii="楷体" w:eastAsia="楷体" w:hAnsi="楷体" w:cs="楷体"/>
        </w:rPr>
      </w:pPr>
      <w:r>
        <w:rPr>
          <w:rFonts w:ascii="楷体" w:eastAsia="楷体" w:hAnsi="楷体" w:cs="楷体"/>
        </w:rPr>
        <w:t>材料二下图为黄河中下游局部地区图。</w:t>
      </w:r>
    </w:p>
    <w:p w:rsidR="00DB3293" w:rsidRDefault="00412C26" w:rsidP="0061667F">
      <w:pPr>
        <w:spacing w:line="360" w:lineRule="auto"/>
        <w:jc w:val="center"/>
      </w:pPr>
      <w:r>
        <w:rPr>
          <w:noProof/>
        </w:rPr>
        <w:drawing>
          <wp:inline distT="0" distB="0" distL="0" distR="0">
            <wp:extent cx="5097780" cy="2861524"/>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103898" cy="2864958"/>
                    </a:xfrm>
                    <a:prstGeom prst="rect">
                      <a:avLst/>
                    </a:prstGeom>
                    <a:noFill/>
                    <a:ln>
                      <a:noFill/>
                    </a:ln>
                  </pic:spPr>
                </pic:pic>
              </a:graphicData>
            </a:graphic>
          </wp:inline>
        </w:drawing>
      </w:r>
    </w:p>
    <w:p w:rsidR="00DB3293" w:rsidRDefault="00412C26" w:rsidP="00DB3293">
      <w:pPr>
        <w:spacing w:line="360" w:lineRule="auto"/>
        <w:jc w:val="left"/>
      </w:pPr>
      <w:r>
        <w:t>(1)</w:t>
      </w:r>
      <w:r>
        <w:t>结合材料一和材料二，分析</w:t>
      </w:r>
      <w:r>
        <w:t>7</w:t>
      </w:r>
      <w:r>
        <w:t>月中旬郑州出现特大暴雨的原因。</w:t>
      </w:r>
    </w:p>
    <w:p w:rsidR="00DB3293" w:rsidRDefault="00412C26" w:rsidP="00DB3293">
      <w:pPr>
        <w:spacing w:line="360" w:lineRule="auto"/>
        <w:jc w:val="left"/>
      </w:pPr>
      <w:r>
        <w:t>(2)</w:t>
      </w:r>
      <w:r>
        <w:t>郑州市区紧靠黄河干流，在出现特大暴雨洪涝的情况下，却无法通过黄河排涝，试分析其原因。</w:t>
      </w:r>
    </w:p>
    <w:p w:rsidR="00DB3293" w:rsidRDefault="00412C26" w:rsidP="00DB3293">
      <w:pPr>
        <w:spacing w:line="360" w:lineRule="auto"/>
        <w:jc w:val="left"/>
      </w:pPr>
      <w:r>
        <w:t>(3)</w:t>
      </w:r>
      <w:r>
        <w:t>分析材料二中黄河下游甲河段发展航运的不利条件。</w:t>
      </w:r>
    </w:p>
    <w:p w:rsidR="00DB3293" w:rsidRPr="00BA118D" w:rsidRDefault="00412C26" w:rsidP="00BA118D">
      <w:pPr>
        <w:pStyle w:val="ac"/>
        <w:tabs>
          <w:tab w:val="left" w:pos="4139"/>
        </w:tabs>
        <w:snapToGrid w:val="0"/>
        <w:spacing w:line="360" w:lineRule="auto"/>
        <w:rPr>
          <w:rFonts w:hAnsi="宋体" w:cs="Times New Roman"/>
          <w:color w:val="FF0000"/>
        </w:rPr>
      </w:pPr>
      <w:r w:rsidRPr="00BA118D">
        <w:rPr>
          <w:rFonts w:hAnsi="宋体" w:cs="Times New Roman"/>
          <w:color w:val="FF0000"/>
        </w:rPr>
        <w:t>【答案】(1)7月中旬郑州正处于副热带高压的南缘，受台风外围和偏东气流引导，大量水汽向华北地区输送；低压天气系统停留在黄淮地区，有利于大气垂直上升运动；河南省西部山区对气流起到了抬升辐合效应。</w:t>
      </w:r>
    </w:p>
    <w:p w:rsidR="00DB3293" w:rsidRPr="00BA118D" w:rsidRDefault="00412C26" w:rsidP="00BA118D">
      <w:pPr>
        <w:pStyle w:val="ac"/>
        <w:tabs>
          <w:tab w:val="left" w:pos="4139"/>
        </w:tabs>
        <w:snapToGrid w:val="0"/>
        <w:spacing w:line="360" w:lineRule="auto"/>
        <w:rPr>
          <w:rFonts w:hAnsi="宋体" w:cs="Times New Roman"/>
          <w:color w:val="FF0000"/>
        </w:rPr>
      </w:pPr>
      <w:r w:rsidRPr="00BA118D">
        <w:rPr>
          <w:rFonts w:hAnsi="宋体" w:cs="Times New Roman"/>
          <w:color w:val="FF0000"/>
        </w:rPr>
        <w:t>(2)黄河干流在郑州段为地上河，黄河水位高出郑州市区地面；受特大暴雨影响，黄河干流水位猛涨，</w:t>
      </w:r>
    </w:p>
    <w:p w:rsidR="00DB3293" w:rsidRPr="00BA118D" w:rsidRDefault="00412C26" w:rsidP="00BA118D">
      <w:pPr>
        <w:pStyle w:val="ac"/>
        <w:tabs>
          <w:tab w:val="left" w:pos="4139"/>
        </w:tabs>
        <w:snapToGrid w:val="0"/>
        <w:spacing w:line="360" w:lineRule="auto"/>
        <w:rPr>
          <w:rFonts w:hAnsi="宋体" w:cs="Times New Roman"/>
          <w:color w:val="FF0000"/>
        </w:rPr>
      </w:pPr>
      <w:r w:rsidRPr="00BA118D">
        <w:rPr>
          <w:rFonts w:hAnsi="宋体" w:cs="Times New Roman"/>
          <w:color w:val="FF0000"/>
        </w:rPr>
        <w:t>(3)甲河段流量较小，且季节变化大；河床淤积严重，航道浅；甲河段为地上河，无支流汇入，经济腹地小；冬季河面结冰。</w:t>
      </w:r>
    </w:p>
    <w:p w:rsidR="00DB3293" w:rsidRPr="00BA118D" w:rsidRDefault="00412C26" w:rsidP="00BA118D">
      <w:pPr>
        <w:pStyle w:val="ac"/>
        <w:tabs>
          <w:tab w:val="left" w:pos="4139"/>
        </w:tabs>
        <w:snapToGrid w:val="0"/>
        <w:spacing w:line="360" w:lineRule="auto"/>
        <w:rPr>
          <w:rFonts w:hAnsi="宋体" w:cs="Times New Roman"/>
          <w:color w:val="FF0000"/>
        </w:rPr>
      </w:pPr>
      <w:r w:rsidRPr="00BA118D">
        <w:rPr>
          <w:rFonts w:hAnsi="宋体" w:cs="Times New Roman"/>
          <w:color w:val="FF0000"/>
        </w:rPr>
        <w:t>【分析】本题考查降水的影响因素、城市内涝问题、河流航运发展的条件等相关知识。考查学生获取与解读地理信息、调动和运用地理知识的能力，落实区域认知、综合思维、人地协调观等学科核心素养。</w:t>
      </w:r>
    </w:p>
    <w:p w:rsidR="00DB3293" w:rsidRPr="00BA118D" w:rsidRDefault="00412C26" w:rsidP="00BA118D">
      <w:pPr>
        <w:pStyle w:val="ac"/>
        <w:tabs>
          <w:tab w:val="left" w:pos="4139"/>
        </w:tabs>
        <w:snapToGrid w:val="0"/>
        <w:spacing w:line="360" w:lineRule="auto"/>
        <w:rPr>
          <w:rFonts w:hAnsi="宋体" w:cs="Times New Roman"/>
          <w:color w:val="FF0000"/>
        </w:rPr>
      </w:pPr>
      <w:r w:rsidRPr="00BA118D">
        <w:rPr>
          <w:rFonts w:hAnsi="宋体" w:cs="Times New Roman"/>
          <w:color w:val="FF0000"/>
        </w:rPr>
        <w:lastRenderedPageBreak/>
        <w:t>（1）根据材料信息可知，7月中旬西太平洋副热带高压和大陆高压分别稳定维持在日本海和我国西北地区，郑州正处于副热带高压的南缘，偏东气流强盛，7月17日，西太平洋第六号台风“烟花”在东海以东洋面生成并向我国靠近，台风外围和偏东气流携带大量水汽向华北地区输送；其次，低压系统持续控制黄淮地区，盛行上升气流，短期内带来了丰富的降水。结合材料二信息可知，郑州西侧多山地，山地对偏东气流抬升作用显著，形成大量降水。</w:t>
      </w:r>
    </w:p>
    <w:p w:rsidR="00DB3293" w:rsidRPr="00BA118D" w:rsidRDefault="00412C26" w:rsidP="00BA118D">
      <w:pPr>
        <w:pStyle w:val="ac"/>
        <w:tabs>
          <w:tab w:val="left" w:pos="4139"/>
        </w:tabs>
        <w:snapToGrid w:val="0"/>
        <w:spacing w:line="360" w:lineRule="auto"/>
        <w:rPr>
          <w:rFonts w:hAnsi="宋体" w:cs="Times New Roman"/>
          <w:color w:val="FF0000"/>
        </w:rPr>
      </w:pPr>
      <w:r w:rsidRPr="00BA118D">
        <w:rPr>
          <w:rFonts w:hAnsi="宋体" w:cs="Times New Roman"/>
          <w:color w:val="FF0000"/>
        </w:rPr>
        <w:t>（2）一方面，受大暴雨的影响，黄河本身的水位暴涨；另一方面，结合所学地理知识可知，黄河干流在郑州河段为典型的地上河，黄河干流水位高于郑州市区地面，市区径流无法向黄河干流排泄。</w:t>
      </w:r>
    </w:p>
    <w:p w:rsidR="006616A8" w:rsidRPr="00BA118D" w:rsidRDefault="00412C26" w:rsidP="000E3A30">
      <w:pPr>
        <w:pStyle w:val="ac"/>
        <w:tabs>
          <w:tab w:val="left" w:pos="4139"/>
        </w:tabs>
        <w:snapToGrid w:val="0"/>
        <w:spacing w:line="360" w:lineRule="auto"/>
        <w:rPr>
          <w:rFonts w:hAnsi="宋体" w:cs="Times New Roman"/>
          <w:color w:val="FF0000"/>
        </w:rPr>
      </w:pPr>
      <w:r w:rsidRPr="00BA118D">
        <w:rPr>
          <w:rFonts w:hAnsi="宋体" w:cs="Times New Roman"/>
          <w:color w:val="FF0000"/>
        </w:rPr>
        <w:t>（3）甲段支流汇入少，属温带季风气候，降水总量不大且降水的季节变化大，其河流的径流量较小且径流量的季节变化较大。该河段地势平坦，流速慢，泥沙淤积严重，航道浅，为典型的地上河，无支流汇入，经济腹地小。位于我国北方地区，有结冰期，且该河段从低纬流向高纬，河流存在凌汛现象，不利于发展航运。</w:t>
      </w:r>
    </w:p>
    <w:sectPr w:rsidR="006616A8" w:rsidRPr="00BA118D" w:rsidSect="002D2D9A">
      <w:headerReference w:type="default" r:id="rId28"/>
      <w:pgSz w:w="11906" w:h="16838"/>
      <w:pgMar w:top="1417" w:right="1077" w:bottom="1417" w:left="1077" w:header="737" w:footer="992"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7D2" w:rsidRDefault="00C337D2">
      <w:r>
        <w:separator/>
      </w:r>
    </w:p>
  </w:endnote>
  <w:endnote w:type="continuationSeparator" w:id="0">
    <w:p w:rsidR="00C337D2" w:rsidRDefault="00C3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SimSun-ExtB"/>
    <w:charset w:val="86"/>
    <w:family w:val="script"/>
    <w:pitch w:val="default"/>
    <w:sig w:usb0="00000000" w:usb1="00000000" w:usb2="00000010" w:usb3="00000000" w:csb0="00040000" w:csb1="00000000"/>
  </w:font>
  <w:font w:name="MingLiU_HKSCS">
    <w:altName w:val="PMingLiU-ExtB"/>
    <w:panose1 w:val="02020500000000000000"/>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7D2" w:rsidRDefault="00C337D2">
      <w:r>
        <w:separator/>
      </w:r>
    </w:p>
  </w:footnote>
  <w:footnote w:type="continuationSeparator" w:id="0">
    <w:p w:rsidR="00C337D2" w:rsidRDefault="00C3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5F" w:rsidRPr="00085DC9" w:rsidRDefault="004A125F" w:rsidP="00085DC9"/>
  <w:p w:rsidR="004151FC" w:rsidRDefault="00C337D2">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7728">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F56277"/>
    <w:multiLevelType w:val="singleLevel"/>
    <w:tmpl w:val="97F56277"/>
    <w:lvl w:ilvl="0">
      <w:start w:val="2"/>
      <w:numFmt w:val="decimal"/>
      <w:suff w:val="nothing"/>
      <w:lvlText w:val="（%1）"/>
      <w:lvlJc w:val="left"/>
    </w:lvl>
  </w:abstractNum>
  <w:abstractNum w:abstractNumId="1" w15:restartNumberingAfterBreak="0">
    <w:nsid w:val="1E611974"/>
    <w:multiLevelType w:val="singleLevel"/>
    <w:tmpl w:val="7CA9058B"/>
    <w:lvl w:ilvl="0">
      <w:start w:val="1"/>
      <w:numFmt w:val="decimal"/>
      <w:suff w:val="nothing"/>
      <w:lvlText w:val="%1．"/>
      <w:lvlJc w:val="left"/>
    </w:lvl>
  </w:abstractNum>
  <w:abstractNum w:abstractNumId="2" w15:restartNumberingAfterBreak="0">
    <w:nsid w:val="3CFCD204"/>
    <w:multiLevelType w:val="singleLevel"/>
    <w:tmpl w:val="3CFCD204"/>
    <w:lvl w:ilvl="0">
      <w:start w:val="11"/>
      <w:numFmt w:val="decimal"/>
      <w:suff w:val="nothing"/>
      <w:lvlText w:val="%1．"/>
      <w:lvlJc w:val="left"/>
    </w:lvl>
  </w:abstractNum>
  <w:abstractNum w:abstractNumId="3" w15:restartNumberingAfterBreak="0">
    <w:nsid w:val="7CA9058B"/>
    <w:multiLevelType w:val="singleLevel"/>
    <w:tmpl w:val="7CA9058B"/>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310"/>
  <w:drawingGridHorizontalSpacing w:val="106"/>
  <w:drawingGridVerticalSpacing w:val="159"/>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4YzQyY2RlMDY2N2EyZWZlZjlhOTViMzI4M2JkN2QifQ=="/>
  </w:docVars>
  <w:rsids>
    <w:rsidRoot w:val="00363227"/>
    <w:rsid w:val="0000361B"/>
    <w:rsid w:val="0001360E"/>
    <w:rsid w:val="00020419"/>
    <w:rsid w:val="00022753"/>
    <w:rsid w:val="00041561"/>
    <w:rsid w:val="00051F46"/>
    <w:rsid w:val="000625B7"/>
    <w:rsid w:val="000645E0"/>
    <w:rsid w:val="00071649"/>
    <w:rsid w:val="00085DC9"/>
    <w:rsid w:val="000970E5"/>
    <w:rsid w:val="000D268C"/>
    <w:rsid w:val="000D38AA"/>
    <w:rsid w:val="000D3BF0"/>
    <w:rsid w:val="000D7007"/>
    <w:rsid w:val="000E3A30"/>
    <w:rsid w:val="000E4A0D"/>
    <w:rsid w:val="00105F0D"/>
    <w:rsid w:val="001129EA"/>
    <w:rsid w:val="001132B9"/>
    <w:rsid w:val="00141532"/>
    <w:rsid w:val="00146953"/>
    <w:rsid w:val="00171502"/>
    <w:rsid w:val="00180184"/>
    <w:rsid w:val="001802E5"/>
    <w:rsid w:val="001860F3"/>
    <w:rsid w:val="001A4C35"/>
    <w:rsid w:val="001A598E"/>
    <w:rsid w:val="001B5098"/>
    <w:rsid w:val="001B66B7"/>
    <w:rsid w:val="001E1FFD"/>
    <w:rsid w:val="001E249F"/>
    <w:rsid w:val="001F120A"/>
    <w:rsid w:val="0026154F"/>
    <w:rsid w:val="0027067E"/>
    <w:rsid w:val="002771D2"/>
    <w:rsid w:val="00280E63"/>
    <w:rsid w:val="002855AC"/>
    <w:rsid w:val="002D2D9A"/>
    <w:rsid w:val="002E56FE"/>
    <w:rsid w:val="002F3031"/>
    <w:rsid w:val="00301175"/>
    <w:rsid w:val="00304C65"/>
    <w:rsid w:val="003245F1"/>
    <w:rsid w:val="00345744"/>
    <w:rsid w:val="00363227"/>
    <w:rsid w:val="00371483"/>
    <w:rsid w:val="003A2A34"/>
    <w:rsid w:val="003A4435"/>
    <w:rsid w:val="003C7A3D"/>
    <w:rsid w:val="003D6635"/>
    <w:rsid w:val="003F1D2B"/>
    <w:rsid w:val="004031A8"/>
    <w:rsid w:val="0040402F"/>
    <w:rsid w:val="00412C26"/>
    <w:rsid w:val="004151FC"/>
    <w:rsid w:val="004170C2"/>
    <w:rsid w:val="0047331D"/>
    <w:rsid w:val="00486104"/>
    <w:rsid w:val="004A125F"/>
    <w:rsid w:val="004B64E4"/>
    <w:rsid w:val="004B791D"/>
    <w:rsid w:val="004D290A"/>
    <w:rsid w:val="004E1E9F"/>
    <w:rsid w:val="005229BB"/>
    <w:rsid w:val="0056487D"/>
    <w:rsid w:val="005A2AAD"/>
    <w:rsid w:val="005A3C38"/>
    <w:rsid w:val="005C3413"/>
    <w:rsid w:val="005F2A8D"/>
    <w:rsid w:val="0061667F"/>
    <w:rsid w:val="00623A4C"/>
    <w:rsid w:val="00626EE7"/>
    <w:rsid w:val="00632B72"/>
    <w:rsid w:val="00633C59"/>
    <w:rsid w:val="006616A8"/>
    <w:rsid w:val="00686373"/>
    <w:rsid w:val="006B6786"/>
    <w:rsid w:val="006D02C6"/>
    <w:rsid w:val="006E406D"/>
    <w:rsid w:val="006E64D7"/>
    <w:rsid w:val="006F13B6"/>
    <w:rsid w:val="007439E5"/>
    <w:rsid w:val="00774EFC"/>
    <w:rsid w:val="00775536"/>
    <w:rsid w:val="007A4194"/>
    <w:rsid w:val="00813A24"/>
    <w:rsid w:val="0085328A"/>
    <w:rsid w:val="00854879"/>
    <w:rsid w:val="00871885"/>
    <w:rsid w:val="00890FC7"/>
    <w:rsid w:val="008A3F1B"/>
    <w:rsid w:val="008B6267"/>
    <w:rsid w:val="008E06A0"/>
    <w:rsid w:val="009035F2"/>
    <w:rsid w:val="00913910"/>
    <w:rsid w:val="00921CF9"/>
    <w:rsid w:val="0092453E"/>
    <w:rsid w:val="009535C9"/>
    <w:rsid w:val="00962E09"/>
    <w:rsid w:val="0096616F"/>
    <w:rsid w:val="00981481"/>
    <w:rsid w:val="009A4D84"/>
    <w:rsid w:val="009B2530"/>
    <w:rsid w:val="009D1383"/>
    <w:rsid w:val="009F4D05"/>
    <w:rsid w:val="009F64FC"/>
    <w:rsid w:val="009F7851"/>
    <w:rsid w:val="00A05171"/>
    <w:rsid w:val="00A14BC6"/>
    <w:rsid w:val="00A236A9"/>
    <w:rsid w:val="00A239F4"/>
    <w:rsid w:val="00A768AA"/>
    <w:rsid w:val="00AA14D6"/>
    <w:rsid w:val="00AC20B1"/>
    <w:rsid w:val="00AC573E"/>
    <w:rsid w:val="00AD77E3"/>
    <w:rsid w:val="00AE05DE"/>
    <w:rsid w:val="00B205AE"/>
    <w:rsid w:val="00B35AD3"/>
    <w:rsid w:val="00B70EBF"/>
    <w:rsid w:val="00B90E12"/>
    <w:rsid w:val="00B92030"/>
    <w:rsid w:val="00BA118D"/>
    <w:rsid w:val="00BF2518"/>
    <w:rsid w:val="00BF4AD7"/>
    <w:rsid w:val="00C02FC6"/>
    <w:rsid w:val="00C07FF0"/>
    <w:rsid w:val="00C15BC1"/>
    <w:rsid w:val="00C20AF6"/>
    <w:rsid w:val="00C2613D"/>
    <w:rsid w:val="00C337D2"/>
    <w:rsid w:val="00C477D3"/>
    <w:rsid w:val="00C64C4C"/>
    <w:rsid w:val="00CA0DE5"/>
    <w:rsid w:val="00CA4F54"/>
    <w:rsid w:val="00D11D44"/>
    <w:rsid w:val="00D721C1"/>
    <w:rsid w:val="00DB3293"/>
    <w:rsid w:val="00DB418A"/>
    <w:rsid w:val="00DD0D58"/>
    <w:rsid w:val="00DD5401"/>
    <w:rsid w:val="00DD71CC"/>
    <w:rsid w:val="00DE0800"/>
    <w:rsid w:val="00DF0A96"/>
    <w:rsid w:val="00DF6352"/>
    <w:rsid w:val="00E00E28"/>
    <w:rsid w:val="00E6000A"/>
    <w:rsid w:val="00E77F4F"/>
    <w:rsid w:val="00E8727B"/>
    <w:rsid w:val="00EA305B"/>
    <w:rsid w:val="00EB21F4"/>
    <w:rsid w:val="00ED2F69"/>
    <w:rsid w:val="00ED30D1"/>
    <w:rsid w:val="00EF057E"/>
    <w:rsid w:val="00EF1B0A"/>
    <w:rsid w:val="00EF68A2"/>
    <w:rsid w:val="00F334F6"/>
    <w:rsid w:val="00F61960"/>
    <w:rsid w:val="00F735C9"/>
    <w:rsid w:val="00F93711"/>
    <w:rsid w:val="00FA18A2"/>
    <w:rsid w:val="00FB568B"/>
    <w:rsid w:val="00FD0804"/>
    <w:rsid w:val="00FE7E28"/>
    <w:rsid w:val="00FF164B"/>
    <w:rsid w:val="0B723B31"/>
    <w:rsid w:val="2A730879"/>
    <w:rsid w:val="2F3D594A"/>
    <w:rsid w:val="55CF657E"/>
    <w:rsid w:val="636D533B"/>
    <w:rsid w:val="787A36BE"/>
    <w:rsid w:val="7AC40131"/>
    <w:rsid w:val="7B48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069F86C"/>
  <w15:docId w15:val="{02408BA9-337F-48A2-B3B7-0BFE3EF9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D540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rsid w:val="004D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1">
    <w:name w:val="正文1"/>
    <w:qFormat/>
    <w:rsid w:val="00085DC9"/>
    <w:pPr>
      <w:widowControl w:val="0"/>
      <w:jc w:val="both"/>
    </w:pPr>
    <w:rPr>
      <w:rFonts w:ascii="Times New Roman" w:eastAsia="宋体" w:hAnsi="Times New Roman" w:cs="Times New Roman"/>
      <w:kern w:val="2"/>
      <w:sz w:val="21"/>
      <w:szCs w:val="22"/>
    </w:rPr>
  </w:style>
  <w:style w:type="paragraph" w:styleId="ac">
    <w:name w:val="Plain Text"/>
    <w:basedOn w:val="a"/>
    <w:link w:val="ad"/>
    <w:qFormat/>
    <w:rsid w:val="00085DC9"/>
    <w:rPr>
      <w:rFonts w:ascii="宋体" w:eastAsia="宋体" w:hAnsi="Courier New" w:cs="Courier New"/>
      <w:szCs w:val="21"/>
    </w:rPr>
  </w:style>
  <w:style w:type="character" w:customStyle="1" w:styleId="ad">
    <w:name w:val="纯文本 字符"/>
    <w:basedOn w:val="a0"/>
    <w:link w:val="ac"/>
    <w:qFormat/>
    <w:rsid w:val="00085DC9"/>
    <w:rPr>
      <w:rFonts w:ascii="宋体" w:eastAsia="宋体" w:hAnsi="Courier New" w:cs="Courier New"/>
      <w:kern w:val="2"/>
      <w:sz w:val="21"/>
      <w:szCs w:val="21"/>
    </w:rPr>
  </w:style>
  <w:style w:type="character" w:customStyle="1" w:styleId="12">
    <w:name w:val="纯文本 字符1"/>
    <w:basedOn w:val="a0"/>
    <w:uiPriority w:val="99"/>
    <w:qFormat/>
    <w:rsid w:val="004B791D"/>
    <w:rPr>
      <w:rFonts w:ascii="宋体" w:hAnsi="Courier New" w:cs="Courier New"/>
      <w:kern w:val="2"/>
      <w:sz w:val="21"/>
      <w:szCs w:val="21"/>
    </w:rPr>
  </w:style>
  <w:style w:type="paragraph" w:styleId="ae">
    <w:name w:val="Title"/>
    <w:basedOn w:val="a"/>
    <w:next w:val="a"/>
    <w:link w:val="af"/>
    <w:qFormat/>
    <w:rsid w:val="00180184"/>
    <w:pPr>
      <w:spacing w:before="240" w:after="60"/>
      <w:jc w:val="center"/>
      <w:outlineLvl w:val="0"/>
    </w:pPr>
    <w:rPr>
      <w:rFonts w:asciiTheme="majorHAnsi" w:eastAsia="宋体" w:hAnsiTheme="majorHAnsi" w:cstheme="majorBidi"/>
      <w:b/>
      <w:bCs/>
      <w:sz w:val="32"/>
      <w:szCs w:val="32"/>
    </w:rPr>
  </w:style>
  <w:style w:type="character" w:customStyle="1" w:styleId="af">
    <w:name w:val="标题 字符"/>
    <w:basedOn w:val="a0"/>
    <w:link w:val="ae"/>
    <w:qFormat/>
    <w:rsid w:val="00180184"/>
    <w:rPr>
      <w:rFonts w:asciiTheme="majorHAnsi" w:eastAsia="宋体" w:hAnsiTheme="majorHAnsi" w:cstheme="majorBidi"/>
      <w:b/>
      <w:bCs/>
      <w:kern w:val="2"/>
      <w:sz w:val="32"/>
      <w:szCs w:val="32"/>
    </w:rPr>
  </w:style>
  <w:style w:type="paragraph" w:styleId="af0">
    <w:name w:val="Body Text"/>
    <w:basedOn w:val="a"/>
    <w:link w:val="af1"/>
    <w:uiPriority w:val="99"/>
    <w:qFormat/>
    <w:rsid w:val="0000361B"/>
    <w:pPr>
      <w:tabs>
        <w:tab w:val="left" w:pos="1621"/>
        <w:tab w:val="left" w:pos="2914"/>
        <w:tab w:val="left" w:pos="3997"/>
        <w:tab w:val="left" w:pos="5074"/>
      </w:tabs>
      <w:spacing w:before="28"/>
      <w:ind w:left="100"/>
    </w:pPr>
    <w:rPr>
      <w:rFonts w:ascii="楷体" w:eastAsia="楷体" w:hAnsi="楷体"/>
      <w:szCs w:val="21"/>
    </w:rPr>
  </w:style>
  <w:style w:type="character" w:customStyle="1" w:styleId="af1">
    <w:name w:val="正文文本 字符"/>
    <w:basedOn w:val="a0"/>
    <w:link w:val="af0"/>
    <w:uiPriority w:val="99"/>
    <w:rsid w:val="0000361B"/>
    <w:rPr>
      <w:rFonts w:ascii="楷体" w:eastAsia="楷体" w:hAnsi="楷体"/>
      <w:kern w:val="2"/>
      <w:sz w:val="21"/>
      <w:szCs w:val="21"/>
    </w:rPr>
  </w:style>
  <w:style w:type="character" w:styleId="af2">
    <w:name w:val="Strong"/>
    <w:basedOn w:val="a0"/>
    <w:uiPriority w:val="22"/>
    <w:qFormat/>
    <w:rsid w:val="001A4C35"/>
    <w:rPr>
      <w:b/>
      <w:bCs/>
    </w:rPr>
  </w:style>
  <w:style w:type="character" w:customStyle="1" w:styleId="10">
    <w:name w:val="标题 1 字符"/>
    <w:basedOn w:val="a0"/>
    <w:link w:val="1"/>
    <w:uiPriority w:val="9"/>
    <w:qFormat/>
    <w:rsid w:val="00DD5401"/>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4D290A"/>
    <w:rPr>
      <w:rFonts w:asciiTheme="majorHAnsi" w:eastAsiaTheme="majorEastAsia" w:hAnsiTheme="majorHAnsi" w:cstheme="majorBidi"/>
      <w:b/>
      <w:bCs/>
      <w:kern w:val="2"/>
      <w:sz w:val="32"/>
      <w:szCs w:val="32"/>
    </w:rPr>
  </w:style>
  <w:style w:type="paragraph" w:styleId="af3">
    <w:name w:val="List Paragraph"/>
    <w:basedOn w:val="a"/>
    <w:uiPriority w:val="99"/>
    <w:rsid w:val="00774E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1ABC6-35E8-42E1-8605-DBB55F47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Administrator</cp:lastModifiedBy>
  <cp:revision>7</cp:revision>
  <dcterms:created xsi:type="dcterms:W3CDTF">2024-01-07T13:30:00Z</dcterms:created>
  <dcterms:modified xsi:type="dcterms:W3CDTF">2024-05-28T02:50:00Z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